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AD0" w:rsidRDefault="00E678DB">
      <w:pPr>
        <w:jc w:val="center"/>
        <w:rPr>
          <w:lang w:val="nb-NO"/>
        </w:rPr>
      </w:pPr>
      <w:bookmarkStart w:id="0" w:name="_GoBack"/>
      <w:bookmarkEnd w:id="0"/>
      <w:r>
        <w:rPr>
          <w:noProof/>
          <w:lang w:val="nb-NO" w:eastAsia="nb-NO"/>
        </w:rPr>
        <w:drawing>
          <wp:inline distT="0" distB="0" distL="0" distR="0">
            <wp:extent cx="972185" cy="972185"/>
            <wp:effectExtent l="19050" t="0" r="0" b="0"/>
            <wp:docPr id="1" name="Bilde 1" descr="r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rotlogo"/>
                    <pic:cNvPicPr>
                      <a:picLocks noChangeAspect="1" noChangeArrowheads="1"/>
                    </pic:cNvPicPr>
                  </pic:nvPicPr>
                  <pic:blipFill>
                    <a:blip r:embed="rId8"/>
                    <a:srcRect/>
                    <a:stretch>
                      <a:fillRect/>
                    </a:stretch>
                  </pic:blipFill>
                  <pic:spPr bwMode="auto">
                    <a:xfrm>
                      <a:off x="0" y="0"/>
                      <a:ext cx="972185" cy="972185"/>
                    </a:xfrm>
                    <a:prstGeom prst="rect">
                      <a:avLst/>
                    </a:prstGeom>
                    <a:noFill/>
                    <a:ln w="9525">
                      <a:noFill/>
                      <a:miter lim="800000"/>
                      <a:headEnd/>
                      <a:tailEnd/>
                    </a:ln>
                  </pic:spPr>
                </pic:pic>
              </a:graphicData>
            </a:graphic>
          </wp:inline>
        </w:drawing>
      </w:r>
      <w:r w:rsidR="00295AD0">
        <w:rPr>
          <w:lang w:val="nb-NO"/>
        </w:rPr>
        <w:t xml:space="preserve">                                                                         </w:t>
      </w:r>
      <w:r>
        <w:rPr>
          <w:noProof/>
          <w:sz w:val="27"/>
          <w:szCs w:val="27"/>
          <w:lang w:val="nb-NO" w:eastAsia="nb-NO"/>
        </w:rPr>
        <w:drawing>
          <wp:inline distT="0" distB="0" distL="0" distR="0">
            <wp:extent cx="1504950" cy="925830"/>
            <wp:effectExtent l="19050" t="0" r="0" b="0"/>
            <wp:docPr id="2" name="Bilde 2" descr="Lokalet på 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Lokalet på Sten"/>
                    <pic:cNvPicPr>
                      <a:picLocks noChangeAspect="1" noChangeArrowheads="1"/>
                    </pic:cNvPicPr>
                  </pic:nvPicPr>
                  <pic:blipFill>
                    <a:blip r:embed="rId9"/>
                    <a:srcRect/>
                    <a:stretch>
                      <a:fillRect/>
                    </a:stretch>
                  </pic:blipFill>
                  <pic:spPr bwMode="auto">
                    <a:xfrm>
                      <a:off x="0" y="0"/>
                      <a:ext cx="1504950" cy="925830"/>
                    </a:xfrm>
                    <a:prstGeom prst="rect">
                      <a:avLst/>
                    </a:prstGeom>
                    <a:noFill/>
                    <a:ln w="9525">
                      <a:noFill/>
                      <a:miter lim="800000"/>
                      <a:headEnd/>
                      <a:tailEnd/>
                    </a:ln>
                  </pic:spPr>
                </pic:pic>
              </a:graphicData>
            </a:graphic>
          </wp:inline>
        </w:drawing>
      </w:r>
    </w:p>
    <w:p w:rsidR="00295AD0" w:rsidRDefault="00295AD0">
      <w:pPr>
        <w:pStyle w:val="Overskrift2"/>
        <w:rPr>
          <w:b w:val="0"/>
          <w:bCs w:val="0"/>
          <w:lang w:val="nb-NO"/>
        </w:rPr>
      </w:pPr>
    </w:p>
    <w:p w:rsidR="000735B3" w:rsidRDefault="00295AD0" w:rsidP="0076465B">
      <w:pPr>
        <w:pStyle w:val="Overskrift2"/>
        <w:rPr>
          <w:lang w:val="nb-NO"/>
        </w:rPr>
      </w:pPr>
      <w:r>
        <w:rPr>
          <w:sz w:val="28"/>
          <w:lang w:val="nb-NO"/>
        </w:rPr>
        <w:t>Skedsmokorset Rotaryklubb</w:t>
      </w:r>
      <w:r w:rsidRPr="00CE1805">
        <w:rPr>
          <w:sz w:val="28"/>
          <w:lang w:val="nb-NO"/>
        </w:rPr>
        <w:t xml:space="preserve"> </w:t>
      </w:r>
      <w:r>
        <w:rPr>
          <w:sz w:val="28"/>
          <w:lang w:val="nb-NO"/>
        </w:rPr>
        <w:tab/>
      </w:r>
      <w:r w:rsidR="000735B3">
        <w:rPr>
          <w:sz w:val="28"/>
          <w:lang w:val="nb-NO"/>
        </w:rPr>
        <w:tab/>
      </w:r>
      <w:r w:rsidR="000735B3">
        <w:rPr>
          <w:sz w:val="28"/>
          <w:lang w:val="nb-NO"/>
        </w:rPr>
        <w:tab/>
      </w:r>
      <w:r>
        <w:rPr>
          <w:sz w:val="28"/>
          <w:lang w:val="nb-NO"/>
        </w:rPr>
        <w:tab/>
      </w:r>
      <w:r>
        <w:rPr>
          <w:sz w:val="28"/>
          <w:lang w:val="nb-NO"/>
        </w:rPr>
        <w:tab/>
      </w:r>
      <w:r w:rsidRPr="00F074E2">
        <w:rPr>
          <w:b w:val="0"/>
          <w:sz w:val="28"/>
          <w:szCs w:val="28"/>
          <w:lang w:val="nb-NO"/>
        </w:rPr>
        <w:t>Ukebrev nr</w:t>
      </w:r>
      <w:r w:rsidR="00662989">
        <w:rPr>
          <w:b w:val="0"/>
          <w:sz w:val="28"/>
          <w:szCs w:val="28"/>
          <w:lang w:val="nb-NO"/>
        </w:rPr>
        <w:t xml:space="preserve">. </w:t>
      </w:r>
      <w:r w:rsidR="00D90E5E">
        <w:rPr>
          <w:b w:val="0"/>
          <w:sz w:val="28"/>
          <w:szCs w:val="28"/>
          <w:lang w:val="nb-NO"/>
        </w:rPr>
        <w:t>2</w:t>
      </w:r>
      <w:r w:rsidR="00AC67CF">
        <w:rPr>
          <w:b w:val="0"/>
          <w:sz w:val="28"/>
          <w:szCs w:val="28"/>
          <w:lang w:val="nb-NO"/>
        </w:rPr>
        <w:t>4</w:t>
      </w:r>
      <w:r w:rsidR="00572148">
        <w:rPr>
          <w:b w:val="0"/>
          <w:sz w:val="28"/>
          <w:szCs w:val="28"/>
          <w:lang w:val="nb-NO"/>
        </w:rPr>
        <w:t xml:space="preserve"> </w:t>
      </w:r>
    </w:p>
    <w:p w:rsidR="00BE7473" w:rsidRDefault="00BE7473" w:rsidP="001918E9">
      <w:pPr>
        <w:pStyle w:val="Overskrift2"/>
        <w:spacing w:before="0" w:after="0"/>
        <w:rPr>
          <w:b w:val="0"/>
          <w:sz w:val="24"/>
          <w:lang w:val="nb-NO"/>
        </w:rPr>
      </w:pPr>
    </w:p>
    <w:p w:rsidR="00295AD0" w:rsidRPr="009A27D8" w:rsidRDefault="000735B3" w:rsidP="001918E9">
      <w:pPr>
        <w:pStyle w:val="Overskrift2"/>
        <w:spacing w:before="0" w:after="0"/>
        <w:rPr>
          <w:b w:val="0"/>
          <w:sz w:val="24"/>
          <w:lang w:val="nb-NO"/>
        </w:rPr>
      </w:pPr>
      <w:r w:rsidRPr="00F074E2">
        <w:rPr>
          <w:b w:val="0"/>
          <w:sz w:val="24"/>
          <w:lang w:val="nb-NO"/>
        </w:rPr>
        <w:t>Dato:</w:t>
      </w:r>
      <w:r w:rsidR="00295AD0" w:rsidRPr="00F074E2">
        <w:rPr>
          <w:sz w:val="24"/>
          <w:lang w:val="nb-NO"/>
        </w:rPr>
        <w:tab/>
      </w:r>
      <w:r w:rsidR="00295AD0" w:rsidRPr="00F074E2">
        <w:rPr>
          <w:sz w:val="24"/>
          <w:lang w:val="nb-NO"/>
        </w:rPr>
        <w:tab/>
      </w:r>
      <w:r w:rsidR="00827D7D" w:rsidRPr="00F074E2">
        <w:rPr>
          <w:sz w:val="24"/>
          <w:lang w:val="nb-NO"/>
        </w:rPr>
        <w:tab/>
      </w:r>
      <w:r w:rsidR="00FD4800" w:rsidRPr="00FD4800">
        <w:rPr>
          <w:b w:val="0"/>
          <w:sz w:val="24"/>
          <w:lang w:val="nb-NO"/>
        </w:rPr>
        <w:t>Man</w:t>
      </w:r>
      <w:r w:rsidR="000D177F" w:rsidRPr="009A27D8">
        <w:rPr>
          <w:b w:val="0"/>
          <w:sz w:val="24"/>
          <w:lang w:val="nb-NO"/>
        </w:rPr>
        <w:t xml:space="preserve">dag </w:t>
      </w:r>
      <w:r w:rsidR="00DA615F">
        <w:rPr>
          <w:b w:val="0"/>
          <w:sz w:val="24"/>
          <w:lang w:val="nb-NO"/>
        </w:rPr>
        <w:t>2</w:t>
      </w:r>
      <w:r w:rsidR="00AC67CF">
        <w:rPr>
          <w:b w:val="0"/>
          <w:sz w:val="24"/>
          <w:lang w:val="nb-NO"/>
        </w:rPr>
        <w:t>8</w:t>
      </w:r>
      <w:r w:rsidR="006C3A6A">
        <w:rPr>
          <w:b w:val="0"/>
          <w:sz w:val="24"/>
          <w:lang w:val="nb-NO"/>
        </w:rPr>
        <w:t xml:space="preserve">. </w:t>
      </w:r>
      <w:r w:rsidR="0038529A">
        <w:rPr>
          <w:b w:val="0"/>
          <w:sz w:val="24"/>
          <w:lang w:val="nb-NO"/>
        </w:rPr>
        <w:t>januar</w:t>
      </w:r>
      <w:r w:rsidR="006C3A6A">
        <w:rPr>
          <w:b w:val="0"/>
          <w:sz w:val="24"/>
          <w:lang w:val="nb-NO"/>
        </w:rPr>
        <w:t xml:space="preserve"> </w:t>
      </w:r>
      <w:r w:rsidR="009A27D8">
        <w:rPr>
          <w:b w:val="0"/>
          <w:sz w:val="24"/>
          <w:lang w:val="nb-NO"/>
        </w:rPr>
        <w:t>201</w:t>
      </w:r>
      <w:r w:rsidR="0038529A">
        <w:rPr>
          <w:b w:val="0"/>
          <w:sz w:val="24"/>
          <w:lang w:val="nb-NO"/>
        </w:rPr>
        <w:t>9</w:t>
      </w:r>
      <w:r w:rsidR="005C5500" w:rsidRPr="009A27D8">
        <w:rPr>
          <w:b w:val="0"/>
          <w:sz w:val="24"/>
          <w:lang w:val="nb-NO"/>
        </w:rPr>
        <w:t xml:space="preserve"> kl. </w:t>
      </w:r>
      <w:r w:rsidR="00FD4800">
        <w:rPr>
          <w:b w:val="0"/>
          <w:sz w:val="24"/>
          <w:lang w:val="nb-NO"/>
        </w:rPr>
        <w:t>19:30</w:t>
      </w:r>
      <w:r w:rsidR="00277535" w:rsidRPr="009A27D8">
        <w:rPr>
          <w:b w:val="0"/>
          <w:sz w:val="24"/>
          <w:lang w:val="nb-NO"/>
        </w:rPr>
        <w:tab/>
      </w:r>
      <w:r w:rsidR="00277535" w:rsidRPr="009A27D8">
        <w:rPr>
          <w:b w:val="0"/>
          <w:sz w:val="24"/>
          <w:lang w:val="nb-NO"/>
        </w:rPr>
        <w:tab/>
      </w:r>
      <w:r w:rsidR="00277535" w:rsidRPr="009A27D8">
        <w:rPr>
          <w:b w:val="0"/>
          <w:sz w:val="24"/>
          <w:lang w:val="nb-NO"/>
        </w:rPr>
        <w:tab/>
      </w:r>
      <w:r w:rsidR="00277535" w:rsidRPr="009A27D8">
        <w:rPr>
          <w:b w:val="0"/>
          <w:sz w:val="24"/>
          <w:lang w:val="nb-NO"/>
        </w:rPr>
        <w:tab/>
      </w:r>
    </w:p>
    <w:p w:rsidR="003240F8" w:rsidRPr="003240F8" w:rsidRDefault="00295AD0" w:rsidP="001918E9">
      <w:pPr>
        <w:spacing w:before="0" w:after="0"/>
        <w:rPr>
          <w:highlight w:val="yellow"/>
          <w:lang w:val="nb-NO"/>
        </w:rPr>
      </w:pPr>
      <w:r w:rsidRPr="009A27D8">
        <w:rPr>
          <w:lang w:val="nb-NO"/>
        </w:rPr>
        <w:t>Antall medlemmer</w:t>
      </w:r>
      <w:r w:rsidR="00DD7868" w:rsidRPr="009A27D8">
        <w:rPr>
          <w:lang w:val="nb-NO"/>
        </w:rPr>
        <w:t>:</w:t>
      </w:r>
      <w:r w:rsidR="00FA75FD" w:rsidRPr="009A27D8">
        <w:rPr>
          <w:lang w:val="nb-NO"/>
        </w:rPr>
        <w:tab/>
      </w:r>
      <w:r w:rsidR="00B96ED1">
        <w:rPr>
          <w:lang w:val="nb-NO"/>
        </w:rPr>
        <w:t>21</w:t>
      </w:r>
    </w:p>
    <w:p w:rsidR="00572148" w:rsidRDefault="00A33D7A" w:rsidP="002F51F8">
      <w:pPr>
        <w:spacing w:before="0" w:after="0"/>
        <w:rPr>
          <w:lang w:val="nb-NO"/>
        </w:rPr>
      </w:pPr>
      <w:r>
        <w:rPr>
          <w:lang w:val="nb-NO"/>
        </w:rPr>
        <w:t>Gjester:</w:t>
      </w:r>
      <w:r>
        <w:rPr>
          <w:lang w:val="nb-NO"/>
        </w:rPr>
        <w:tab/>
      </w:r>
      <w:r>
        <w:rPr>
          <w:lang w:val="nb-NO"/>
        </w:rPr>
        <w:tab/>
      </w:r>
      <w:r w:rsidR="00A86258">
        <w:rPr>
          <w:lang w:val="nb-NO"/>
        </w:rPr>
        <w:t xml:space="preserve"> </w:t>
      </w:r>
      <w:r w:rsidR="00B96ED1">
        <w:rPr>
          <w:lang w:val="nb-NO"/>
        </w:rPr>
        <w:t>1 ledsager</w:t>
      </w:r>
    </w:p>
    <w:p w:rsidR="00430074" w:rsidRDefault="007F58E1" w:rsidP="001918E9">
      <w:pPr>
        <w:spacing w:before="0" w:after="0"/>
        <w:rPr>
          <w:lang w:val="nb-NO"/>
        </w:rPr>
      </w:pPr>
      <w:r>
        <w:rPr>
          <w:lang w:val="nb-NO"/>
        </w:rPr>
        <w:t>Sted:</w:t>
      </w:r>
      <w:r>
        <w:rPr>
          <w:lang w:val="nb-NO"/>
        </w:rPr>
        <w:tab/>
      </w:r>
      <w:r>
        <w:rPr>
          <w:lang w:val="nb-NO"/>
        </w:rPr>
        <w:tab/>
      </w:r>
      <w:r>
        <w:rPr>
          <w:lang w:val="nb-NO"/>
        </w:rPr>
        <w:tab/>
      </w:r>
      <w:r w:rsidR="00DC0264">
        <w:rPr>
          <w:lang w:val="nb-NO"/>
        </w:rPr>
        <w:t>S</w:t>
      </w:r>
      <w:r w:rsidR="00572148">
        <w:rPr>
          <w:lang w:val="nb-NO"/>
        </w:rPr>
        <w:t>ten</w:t>
      </w:r>
    </w:p>
    <w:p w:rsidR="00C465E6" w:rsidRPr="00705F66" w:rsidRDefault="00295AD0" w:rsidP="001918E9">
      <w:pPr>
        <w:spacing w:before="0" w:after="0"/>
        <w:rPr>
          <w:lang w:val="nb-NO"/>
        </w:rPr>
      </w:pPr>
      <w:r w:rsidRPr="00705F66">
        <w:rPr>
          <w:lang w:val="nb-NO"/>
        </w:rPr>
        <w:t>Møteleder:</w:t>
      </w:r>
      <w:r w:rsidRPr="00705F66">
        <w:rPr>
          <w:lang w:val="nb-NO"/>
        </w:rPr>
        <w:tab/>
      </w:r>
      <w:r w:rsidRPr="00705F66">
        <w:rPr>
          <w:lang w:val="nb-NO"/>
        </w:rPr>
        <w:tab/>
      </w:r>
      <w:r w:rsidR="00940CA4">
        <w:rPr>
          <w:lang w:val="nb-NO"/>
        </w:rPr>
        <w:t>P</w:t>
      </w:r>
      <w:r w:rsidR="00D90E5E">
        <w:rPr>
          <w:lang w:val="nb-NO"/>
        </w:rPr>
        <w:t>re</w:t>
      </w:r>
      <w:r w:rsidR="007D1AC2">
        <w:rPr>
          <w:lang w:val="nb-NO"/>
        </w:rPr>
        <w:t>s</w:t>
      </w:r>
      <w:r w:rsidR="00D90E5E">
        <w:rPr>
          <w:lang w:val="nb-NO"/>
        </w:rPr>
        <w:t>ident Steinar</w:t>
      </w:r>
    </w:p>
    <w:p w:rsidR="00AC40F9" w:rsidRPr="00AC40F9" w:rsidRDefault="00AC40F9" w:rsidP="001918E9">
      <w:pPr>
        <w:spacing w:before="0" w:after="0"/>
        <w:rPr>
          <w:b/>
          <w:lang w:val="nb-NO"/>
        </w:rPr>
      </w:pPr>
    </w:p>
    <w:p w:rsidR="004C2CAD" w:rsidRDefault="00AC67CF" w:rsidP="00AC67CF">
      <w:pPr>
        <w:spacing w:before="100" w:beforeAutospacing="1" w:after="100" w:afterAutospacing="1"/>
        <w:outlineLvl w:val="0"/>
        <w:rPr>
          <w:b/>
          <w:bCs/>
          <w:kern w:val="36"/>
          <w:sz w:val="32"/>
          <w:szCs w:val="48"/>
          <w:lang w:val="nb-NO" w:eastAsia="nb-NO"/>
        </w:rPr>
      </w:pPr>
      <w:r w:rsidRPr="00AC67CF">
        <w:rPr>
          <w:b/>
          <w:bCs/>
          <w:kern w:val="36"/>
          <w:sz w:val="32"/>
          <w:szCs w:val="48"/>
          <w:lang w:val="nb-NO" w:eastAsia="nb-NO"/>
        </w:rPr>
        <w:t>Fremtidens energiløsninger» v/Hugo Parr fra FFI</w:t>
      </w:r>
    </w:p>
    <w:p w:rsidR="004C2CAD" w:rsidRDefault="004C2CAD" w:rsidP="00AC67CF">
      <w:pPr>
        <w:spacing w:before="100" w:beforeAutospacing="1" w:after="100" w:afterAutospacing="1"/>
        <w:outlineLvl w:val="0"/>
        <w:rPr>
          <w:bCs/>
          <w:kern w:val="36"/>
          <w:lang w:val="nb-NO" w:eastAsia="nb-NO"/>
        </w:rPr>
      </w:pPr>
      <w:r w:rsidRPr="004C2CAD">
        <w:rPr>
          <w:bCs/>
          <w:kern w:val="36"/>
          <w:lang w:val="nb-NO" w:eastAsia="nb-NO"/>
        </w:rPr>
        <w:t>Presidenten ønsket velkommen og åpnet møtet på vanlig Rotary vis ved å tenne et lys, minne om vårt motto og formål.</w:t>
      </w:r>
      <w:r>
        <w:rPr>
          <w:bCs/>
          <w:kern w:val="36"/>
          <w:lang w:val="nb-NO" w:eastAsia="nb-NO"/>
        </w:rPr>
        <w:br/>
        <w:t>Stein Ivar og Gunnar Hansen ble gratulert med sine fødselsdager, Gunnar med sine 75 år.</w:t>
      </w:r>
    </w:p>
    <w:p w:rsidR="004C2CAD" w:rsidRDefault="004C2CAD" w:rsidP="00AC67CF">
      <w:pPr>
        <w:spacing w:before="100" w:beforeAutospacing="1" w:after="100" w:afterAutospacing="1"/>
        <w:outlineLvl w:val="0"/>
        <w:rPr>
          <w:bCs/>
          <w:kern w:val="36"/>
          <w:lang w:val="nb-NO" w:eastAsia="nb-NO"/>
        </w:rPr>
      </w:pPr>
      <w:r>
        <w:rPr>
          <w:bCs/>
          <w:kern w:val="36"/>
          <w:lang w:val="nb-NO" w:eastAsia="nb-NO"/>
        </w:rPr>
        <w:t>Odet ble så gitt til kveldens foredragsholder Hugo Parr so startet med å omtale to ikke-fossile energikilder:</w:t>
      </w:r>
    </w:p>
    <w:p w:rsidR="008449E3" w:rsidRPr="008449E3" w:rsidRDefault="008449E3" w:rsidP="004C2CAD">
      <w:pPr>
        <w:spacing w:before="100" w:beforeAutospacing="1" w:after="100" w:afterAutospacing="1"/>
        <w:outlineLvl w:val="0"/>
        <w:rPr>
          <w:szCs w:val="20"/>
          <w:lang w:val="nb-NO"/>
        </w:rPr>
      </w:pPr>
      <w:r w:rsidRPr="008449E3">
        <w:rPr>
          <w:b/>
          <w:bCs/>
          <w:szCs w:val="20"/>
          <w:lang w:val="nb-NO"/>
        </w:rPr>
        <w:t xml:space="preserve">Kjernekraft  </w:t>
      </w:r>
    </w:p>
    <w:p w:rsidR="008449E3" w:rsidRPr="008449E3" w:rsidRDefault="008449E3" w:rsidP="008449E3">
      <w:pPr>
        <w:numPr>
          <w:ilvl w:val="0"/>
          <w:numId w:val="23"/>
        </w:numPr>
        <w:spacing w:before="0" w:after="0"/>
        <w:rPr>
          <w:szCs w:val="20"/>
          <w:lang w:val="nb-NO"/>
        </w:rPr>
      </w:pPr>
      <w:r w:rsidRPr="008449E3">
        <w:rPr>
          <w:szCs w:val="20"/>
          <w:lang w:val="nb-NO"/>
        </w:rPr>
        <w:t>bidro med 10 % av verdens elproduksjon i 2017 fordelt på 455 reaktorer</w:t>
      </w:r>
    </w:p>
    <w:p w:rsidR="008449E3" w:rsidRPr="008449E3" w:rsidRDefault="008449E3" w:rsidP="008449E3">
      <w:pPr>
        <w:spacing w:before="0" w:after="0"/>
        <w:ind w:left="720"/>
        <w:rPr>
          <w:szCs w:val="20"/>
          <w:lang w:val="nb-NO"/>
        </w:rPr>
      </w:pPr>
      <w:r w:rsidRPr="008449E3">
        <w:rPr>
          <w:szCs w:val="20"/>
          <w:lang w:val="nb-NO"/>
        </w:rPr>
        <w:t>Men andelen er synkende, gamle reaktorer fases ut, det bygges få nye.</w:t>
      </w:r>
      <w:r w:rsidRPr="008449E3">
        <w:rPr>
          <w:szCs w:val="20"/>
          <w:lang w:val="nb-NO"/>
        </w:rPr>
        <w:br/>
        <w:t>Kjernekraft har tre problemer:</w:t>
      </w:r>
    </w:p>
    <w:p w:rsidR="008449E3" w:rsidRPr="008449E3" w:rsidRDefault="008449E3" w:rsidP="008449E3">
      <w:pPr>
        <w:numPr>
          <w:ilvl w:val="0"/>
          <w:numId w:val="24"/>
        </w:numPr>
        <w:spacing w:before="0" w:after="0"/>
        <w:rPr>
          <w:szCs w:val="20"/>
          <w:lang w:val="nb-NO"/>
        </w:rPr>
      </w:pPr>
      <w:r w:rsidRPr="008449E3">
        <w:rPr>
          <w:szCs w:val="20"/>
          <w:lang w:val="nb-NO"/>
        </w:rPr>
        <w:t>først og fremst: risikoen for store ulykker. Harrisburg i 1979, Tsjernobyl i 1986 og Fukushima i 2011 har gitt stopp i mange land, bl.a. Tyskland, Sverige</w:t>
      </w:r>
    </w:p>
    <w:p w:rsidR="008449E3" w:rsidRPr="008449E3" w:rsidRDefault="008449E3" w:rsidP="008449E3">
      <w:pPr>
        <w:numPr>
          <w:ilvl w:val="0"/>
          <w:numId w:val="24"/>
        </w:numPr>
        <w:spacing w:before="0" w:after="0"/>
        <w:rPr>
          <w:szCs w:val="20"/>
          <w:lang w:val="nb-NO"/>
        </w:rPr>
      </w:pPr>
      <w:r w:rsidRPr="008449E3">
        <w:rPr>
          <w:szCs w:val="20"/>
          <w:lang w:val="nb-NO"/>
        </w:rPr>
        <w:t xml:space="preserve">Mangelen på, og kostnadene ved, lagre for høyaktivt radioaktivt avfall.                                                         </w:t>
      </w:r>
    </w:p>
    <w:p w:rsidR="008449E3" w:rsidRPr="008449E3" w:rsidRDefault="008449E3" w:rsidP="008449E3">
      <w:pPr>
        <w:numPr>
          <w:ilvl w:val="0"/>
          <w:numId w:val="24"/>
        </w:numPr>
        <w:spacing w:before="0" w:after="0"/>
        <w:rPr>
          <w:szCs w:val="20"/>
          <w:lang w:val="nb-NO"/>
        </w:rPr>
      </w:pPr>
      <w:r w:rsidRPr="008449E3">
        <w:rPr>
          <w:szCs w:val="20"/>
          <w:lang w:val="nb-NO"/>
        </w:rPr>
        <w:t>Spaltbart materiale til atombomber kan komme på avveie.</w:t>
      </w:r>
    </w:p>
    <w:p w:rsidR="00521CA2" w:rsidRDefault="00521CA2" w:rsidP="008449E3">
      <w:pPr>
        <w:spacing w:before="0" w:after="0"/>
        <w:rPr>
          <w:szCs w:val="20"/>
          <w:lang w:val="nb-NO"/>
        </w:rPr>
      </w:pPr>
    </w:p>
    <w:p w:rsidR="008449E3" w:rsidRPr="008449E3" w:rsidRDefault="008449E3" w:rsidP="008449E3">
      <w:pPr>
        <w:spacing w:before="0" w:after="0"/>
        <w:ind w:firstLine="360"/>
        <w:rPr>
          <w:szCs w:val="20"/>
          <w:lang w:val="nb-NO"/>
        </w:rPr>
      </w:pPr>
      <w:r>
        <w:rPr>
          <w:b/>
          <w:bCs/>
          <w:szCs w:val="20"/>
          <w:lang w:val="nb-NO"/>
        </w:rPr>
        <w:t xml:space="preserve">2   </w:t>
      </w:r>
      <w:r w:rsidRPr="008449E3">
        <w:rPr>
          <w:b/>
          <w:bCs/>
          <w:szCs w:val="20"/>
          <w:lang w:val="nb-NO"/>
        </w:rPr>
        <w:t xml:space="preserve"> Fusjons-energi </w:t>
      </w:r>
      <w:r w:rsidRPr="008449E3">
        <w:rPr>
          <w:szCs w:val="20"/>
          <w:lang w:val="nb-NO"/>
        </w:rPr>
        <w:t>…</w:t>
      </w:r>
    </w:p>
    <w:p w:rsidR="008449E3" w:rsidRPr="008449E3" w:rsidRDefault="008449E3" w:rsidP="008449E3">
      <w:pPr>
        <w:spacing w:before="0" w:after="0"/>
        <w:ind w:left="720"/>
        <w:rPr>
          <w:szCs w:val="20"/>
          <w:lang w:val="nb-NO"/>
        </w:rPr>
      </w:pPr>
      <w:r w:rsidRPr="008449E3">
        <w:rPr>
          <w:szCs w:val="20"/>
          <w:lang w:val="nb-NO"/>
        </w:rPr>
        <w:t>er energien som utløses når lette kjerner som deuterium (dvs tunge hydrogen-kjerner) fusjonerer, og gir fra seg mye energi. Hver eneste kubikkmeter vann i verden inneholder 34.4 gram tungt hydrogen, med et energi-innhold som tilsvarer:</w:t>
      </w:r>
    </w:p>
    <w:p w:rsidR="008449E3" w:rsidRPr="008449E3" w:rsidRDefault="008449E3" w:rsidP="008449E3">
      <w:pPr>
        <w:spacing w:before="0" w:after="0"/>
        <w:rPr>
          <w:szCs w:val="20"/>
          <w:lang w:val="nb-NO"/>
        </w:rPr>
      </w:pPr>
      <w:r w:rsidRPr="008449E3">
        <w:rPr>
          <w:szCs w:val="20"/>
          <w:lang w:val="nb-NO"/>
        </w:rPr>
        <w:t xml:space="preserve">             </w:t>
      </w:r>
      <w:r w:rsidRPr="008449E3">
        <w:rPr>
          <w:rFonts w:eastAsia="+mn-ea"/>
          <w:color w:val="000000"/>
          <w:kern w:val="24"/>
          <w:szCs w:val="48"/>
        </w:rPr>
        <w:t>360 liter råolje</w:t>
      </w:r>
      <w:r>
        <w:rPr>
          <w:rFonts w:ascii="Arial" w:eastAsia="+mn-ea" w:hAnsi="Arial" w:cs="Arial"/>
          <w:color w:val="000000"/>
          <w:kern w:val="24"/>
          <w:szCs w:val="48"/>
        </w:rPr>
        <w:t>.</w:t>
      </w:r>
    </w:p>
    <w:p w:rsidR="008449E3" w:rsidRPr="008449E3" w:rsidRDefault="008449E3" w:rsidP="008449E3">
      <w:pPr>
        <w:spacing w:before="0" w:after="0"/>
        <w:ind w:left="720"/>
        <w:rPr>
          <w:szCs w:val="20"/>
          <w:lang w:val="nb-NO"/>
        </w:rPr>
      </w:pPr>
      <w:r w:rsidRPr="008449E3">
        <w:rPr>
          <w:szCs w:val="20"/>
          <w:lang w:val="nb-NO"/>
        </w:rPr>
        <w:t xml:space="preserve">Verden har forsket på å få til fusjon i 70 år, uten å lykkes enda med noe anlegg som gir netto energiutbytte. Det er fortsatt store prosjekt på gang, blant annet forskningsreaktoren ITER </w:t>
      </w:r>
      <w:r w:rsidRPr="008449E3">
        <w:rPr>
          <w:szCs w:val="20"/>
          <w:lang w:val="nb-NO"/>
        </w:rPr>
        <w:sym w:font="Wingdings" w:char="F0EA"/>
      </w:r>
      <w:r w:rsidRPr="008449E3">
        <w:rPr>
          <w:szCs w:val="20"/>
          <w:lang w:val="nb-NO"/>
        </w:rPr>
        <w:t xml:space="preserve"> , som bygges i Frankrike nå</w:t>
      </w:r>
      <w:r w:rsidR="00E2217E">
        <w:rPr>
          <w:szCs w:val="20"/>
          <w:lang w:val="nb-NO"/>
        </w:rPr>
        <w:t>.</w:t>
      </w:r>
    </w:p>
    <w:p w:rsidR="008449E3" w:rsidRDefault="008449E3" w:rsidP="008449E3">
      <w:pPr>
        <w:spacing w:before="0" w:after="0"/>
        <w:rPr>
          <w:szCs w:val="20"/>
          <w:lang w:val="nb-NO"/>
        </w:rPr>
      </w:pPr>
    </w:p>
    <w:p w:rsidR="00E2217E" w:rsidRDefault="00E2217E" w:rsidP="008449E3">
      <w:pPr>
        <w:spacing w:before="0" w:after="0"/>
        <w:rPr>
          <w:szCs w:val="20"/>
          <w:lang w:val="nb-NO"/>
        </w:rPr>
      </w:pPr>
      <w:r>
        <w:rPr>
          <w:szCs w:val="20"/>
          <w:lang w:val="nb-NO"/>
        </w:rPr>
        <w:lastRenderedPageBreak/>
        <w:t>Neste oversikt viser utviklingen av fornybar energi mot 2040 og etterfølgebe oversikt viser hva som dominerer utviklingen.</w:t>
      </w:r>
    </w:p>
    <w:p w:rsidR="00E2217E" w:rsidRDefault="00E2217E" w:rsidP="008449E3">
      <w:pPr>
        <w:spacing w:before="0" w:after="0"/>
        <w:rPr>
          <w:szCs w:val="20"/>
          <w:lang w:val="nb-NO"/>
        </w:rPr>
      </w:pPr>
      <w:r>
        <w:rPr>
          <w:szCs w:val="20"/>
          <w:lang w:val="nb-NO"/>
        </w:rPr>
        <w:t xml:space="preserve">        </w:t>
      </w:r>
      <w:r>
        <w:rPr>
          <w:noProof/>
          <w:szCs w:val="20"/>
          <w:lang w:val="nb-NO" w:eastAsia="nb-NO"/>
        </w:rPr>
        <w:drawing>
          <wp:inline distT="0" distB="0" distL="0" distR="0" wp14:anchorId="3B8B2DD1">
            <wp:extent cx="4572635" cy="34290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E2217E" w:rsidRDefault="00E2217E" w:rsidP="008449E3">
      <w:pPr>
        <w:spacing w:before="0" w:after="0"/>
        <w:rPr>
          <w:szCs w:val="20"/>
          <w:lang w:val="nb-NO"/>
        </w:rPr>
      </w:pPr>
    </w:p>
    <w:p w:rsidR="00E2217E" w:rsidRDefault="00E2217E" w:rsidP="008449E3">
      <w:pPr>
        <w:spacing w:before="0" w:after="0"/>
        <w:rPr>
          <w:szCs w:val="20"/>
          <w:lang w:val="nb-NO"/>
        </w:rPr>
      </w:pPr>
      <w:r>
        <w:rPr>
          <w:noProof/>
          <w:szCs w:val="20"/>
          <w:lang w:val="nb-NO" w:eastAsia="nb-NO"/>
        </w:rPr>
        <w:drawing>
          <wp:inline distT="0" distB="0" distL="0" distR="0" wp14:anchorId="396091E7">
            <wp:extent cx="4572635" cy="34290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E2217E" w:rsidRDefault="00E2217E" w:rsidP="008449E3">
      <w:pPr>
        <w:spacing w:before="0" w:after="0"/>
        <w:rPr>
          <w:szCs w:val="20"/>
          <w:lang w:val="nb-NO"/>
        </w:rPr>
      </w:pPr>
    </w:p>
    <w:p w:rsidR="00E2217E" w:rsidRDefault="00E2217E" w:rsidP="008449E3">
      <w:pPr>
        <w:spacing w:before="0" w:after="0"/>
        <w:rPr>
          <w:szCs w:val="20"/>
          <w:lang w:val="nb-NO"/>
        </w:rPr>
      </w:pPr>
    </w:p>
    <w:p w:rsidR="00E2217E" w:rsidRDefault="00E2217E" w:rsidP="008449E3">
      <w:pPr>
        <w:spacing w:before="0" w:after="0"/>
        <w:rPr>
          <w:szCs w:val="20"/>
          <w:lang w:val="nb-NO"/>
        </w:rPr>
      </w:pPr>
    </w:p>
    <w:p w:rsidR="00E2217E" w:rsidRDefault="00E2217E" w:rsidP="008449E3">
      <w:pPr>
        <w:spacing w:before="0" w:after="0"/>
        <w:rPr>
          <w:szCs w:val="20"/>
          <w:lang w:val="nb-NO"/>
        </w:rPr>
      </w:pPr>
      <w:r>
        <w:rPr>
          <w:szCs w:val="20"/>
          <w:lang w:val="nb-NO"/>
        </w:rPr>
        <w:t>Grunnleggende definisjoner innen energiproduksjon er:</w:t>
      </w:r>
    </w:p>
    <w:p w:rsidR="00E2217E" w:rsidRDefault="00E2217E" w:rsidP="008449E3">
      <w:pPr>
        <w:spacing w:before="0" w:after="0"/>
        <w:rPr>
          <w:szCs w:val="20"/>
          <w:lang w:val="nb-NO"/>
        </w:rPr>
      </w:pPr>
      <w:r>
        <w:rPr>
          <w:noProof/>
          <w:szCs w:val="20"/>
          <w:lang w:val="nb-NO" w:eastAsia="nb-NO"/>
        </w:rPr>
        <w:lastRenderedPageBreak/>
        <w:drawing>
          <wp:inline distT="0" distB="0" distL="0" distR="0" wp14:anchorId="19366030">
            <wp:extent cx="4572635" cy="34290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E2217E" w:rsidRDefault="00E2217E" w:rsidP="008449E3">
      <w:pPr>
        <w:spacing w:before="0" w:after="0"/>
        <w:rPr>
          <w:szCs w:val="20"/>
          <w:lang w:val="nb-NO"/>
        </w:rPr>
      </w:pPr>
    </w:p>
    <w:p w:rsidR="00E2217E" w:rsidRDefault="00E2217E" w:rsidP="008449E3">
      <w:pPr>
        <w:spacing w:before="0" w:after="0"/>
        <w:rPr>
          <w:szCs w:val="20"/>
          <w:lang w:val="nb-NO"/>
        </w:rPr>
      </w:pPr>
      <w:r>
        <w:rPr>
          <w:noProof/>
          <w:szCs w:val="20"/>
          <w:lang w:val="nb-NO" w:eastAsia="nb-NO"/>
        </w:rPr>
        <w:drawing>
          <wp:inline distT="0" distB="0" distL="0" distR="0" wp14:anchorId="05D2A5DB">
            <wp:extent cx="4572635" cy="34290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E2217E" w:rsidRDefault="00E2217E" w:rsidP="008449E3">
      <w:pPr>
        <w:spacing w:before="0" w:after="0"/>
        <w:rPr>
          <w:szCs w:val="20"/>
          <w:lang w:val="nb-NO"/>
        </w:rPr>
      </w:pPr>
    </w:p>
    <w:p w:rsidR="00E2217E" w:rsidRDefault="00E2217E" w:rsidP="008449E3">
      <w:pPr>
        <w:spacing w:before="0" w:after="0"/>
        <w:rPr>
          <w:szCs w:val="20"/>
          <w:lang w:val="nb-NO"/>
        </w:rPr>
      </w:pPr>
    </w:p>
    <w:p w:rsidR="00E2217E" w:rsidRDefault="00E2217E" w:rsidP="008449E3">
      <w:pPr>
        <w:spacing w:before="0" w:after="0"/>
        <w:rPr>
          <w:szCs w:val="20"/>
          <w:lang w:val="nb-NO"/>
        </w:rPr>
      </w:pPr>
    </w:p>
    <w:p w:rsidR="00E2217E" w:rsidRDefault="00E2217E" w:rsidP="008449E3">
      <w:pPr>
        <w:spacing w:before="0" w:after="0"/>
        <w:rPr>
          <w:szCs w:val="20"/>
          <w:lang w:val="nb-NO"/>
        </w:rPr>
      </w:pPr>
      <w:r>
        <w:rPr>
          <w:szCs w:val="20"/>
          <w:lang w:val="nb-NO"/>
        </w:rPr>
        <w:t>Videre presenterte Parr litt om fremtiden innen solkraft og solvarme:</w:t>
      </w:r>
    </w:p>
    <w:p w:rsidR="00E2217E" w:rsidRDefault="00E2217E" w:rsidP="008449E3">
      <w:pPr>
        <w:spacing w:before="0" w:after="0"/>
        <w:rPr>
          <w:szCs w:val="20"/>
          <w:lang w:val="nb-NO"/>
        </w:rPr>
      </w:pPr>
      <w:r>
        <w:rPr>
          <w:noProof/>
          <w:szCs w:val="20"/>
          <w:lang w:val="nb-NO" w:eastAsia="nb-NO"/>
        </w:rPr>
        <w:lastRenderedPageBreak/>
        <w:drawing>
          <wp:inline distT="0" distB="0" distL="0" distR="0" wp14:anchorId="64FCC2B5">
            <wp:extent cx="4572635" cy="34290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8D233B" w:rsidRDefault="008D233B" w:rsidP="008449E3">
      <w:pPr>
        <w:spacing w:before="0" w:after="0"/>
        <w:rPr>
          <w:szCs w:val="20"/>
          <w:lang w:val="nb-NO"/>
        </w:rPr>
      </w:pPr>
    </w:p>
    <w:p w:rsidR="008D233B" w:rsidRDefault="008D233B" w:rsidP="008449E3">
      <w:pPr>
        <w:spacing w:before="0" w:after="0"/>
        <w:rPr>
          <w:szCs w:val="20"/>
          <w:lang w:val="nb-NO"/>
        </w:rPr>
      </w:pPr>
      <w:r>
        <w:rPr>
          <w:szCs w:val="20"/>
          <w:lang w:val="nb-NO"/>
        </w:rPr>
        <w:t>Vannkraft er også et viktig alternativ fremover:</w:t>
      </w:r>
    </w:p>
    <w:p w:rsidR="008D233B" w:rsidRDefault="008D233B" w:rsidP="008449E3">
      <w:pPr>
        <w:spacing w:before="0" w:after="0"/>
        <w:rPr>
          <w:szCs w:val="20"/>
          <w:lang w:val="nb-NO"/>
        </w:rPr>
      </w:pPr>
    </w:p>
    <w:p w:rsidR="008D233B" w:rsidRPr="008D233B" w:rsidRDefault="008D233B" w:rsidP="008D233B">
      <w:pPr>
        <w:spacing w:before="0" w:after="0"/>
        <w:rPr>
          <w:sz w:val="8"/>
          <w:lang w:val="nb-NO" w:eastAsia="nb-NO"/>
        </w:rPr>
      </w:pPr>
      <w:r w:rsidRPr="008D233B">
        <w:rPr>
          <w:rFonts w:eastAsia="+mn-ea"/>
          <w:color w:val="000000"/>
          <w:kern w:val="24"/>
          <w:szCs w:val="56"/>
          <w:lang w:val="nb-NO" w:eastAsia="nb-NO"/>
        </w:rPr>
        <w:t>Vannkraft er</w:t>
      </w:r>
    </w:p>
    <w:p w:rsidR="008D233B" w:rsidRPr="008D233B" w:rsidRDefault="008D233B" w:rsidP="008D233B">
      <w:pPr>
        <w:numPr>
          <w:ilvl w:val="0"/>
          <w:numId w:val="25"/>
        </w:numPr>
        <w:spacing w:before="0" w:after="0"/>
        <w:ind w:left="1166"/>
        <w:contextualSpacing/>
        <w:rPr>
          <w:lang w:val="nb-NO" w:eastAsia="nb-NO"/>
        </w:rPr>
      </w:pPr>
      <w:r w:rsidRPr="008D233B">
        <w:rPr>
          <w:rFonts w:eastAsia="+mn-ea"/>
          <w:color w:val="000000"/>
          <w:kern w:val="24"/>
          <w:szCs w:val="56"/>
          <w:lang w:val="nb-NO" w:eastAsia="nb-NO"/>
        </w:rPr>
        <w:t>renslig</w:t>
      </w:r>
    </w:p>
    <w:p w:rsidR="008D233B" w:rsidRPr="008D233B" w:rsidRDefault="008D233B" w:rsidP="008D233B">
      <w:pPr>
        <w:numPr>
          <w:ilvl w:val="0"/>
          <w:numId w:val="25"/>
        </w:numPr>
        <w:spacing w:before="0" w:after="0"/>
        <w:ind w:left="1166"/>
        <w:contextualSpacing/>
        <w:rPr>
          <w:lang w:val="nb-NO" w:eastAsia="nb-NO"/>
        </w:rPr>
      </w:pPr>
      <w:r w:rsidRPr="008D233B">
        <w:rPr>
          <w:rFonts w:eastAsia="+mn-ea"/>
          <w:color w:val="000000"/>
          <w:kern w:val="24"/>
          <w:szCs w:val="56"/>
          <w:lang w:val="nb-NO" w:eastAsia="nb-NO"/>
        </w:rPr>
        <w:t>lett å lagre</w:t>
      </w:r>
    </w:p>
    <w:p w:rsidR="008D233B" w:rsidRPr="008D233B" w:rsidRDefault="008D233B" w:rsidP="008D233B">
      <w:pPr>
        <w:numPr>
          <w:ilvl w:val="0"/>
          <w:numId w:val="25"/>
        </w:numPr>
        <w:spacing w:before="0" w:after="0"/>
        <w:ind w:left="1166"/>
        <w:contextualSpacing/>
        <w:rPr>
          <w:lang w:val="nb-NO" w:eastAsia="nb-NO"/>
        </w:rPr>
      </w:pPr>
      <w:r w:rsidRPr="008D233B">
        <w:rPr>
          <w:rFonts w:eastAsia="+mn-ea"/>
          <w:color w:val="000000"/>
          <w:kern w:val="24"/>
          <w:szCs w:val="56"/>
          <w:lang w:val="nb-NO" w:eastAsia="nb-NO"/>
        </w:rPr>
        <w:t>enkel å utnytte</w:t>
      </w:r>
    </w:p>
    <w:p w:rsidR="008D233B" w:rsidRPr="008D233B" w:rsidRDefault="008D233B" w:rsidP="008D233B">
      <w:pPr>
        <w:numPr>
          <w:ilvl w:val="0"/>
          <w:numId w:val="25"/>
        </w:numPr>
        <w:spacing w:before="0" w:after="0"/>
        <w:ind w:left="1166"/>
        <w:contextualSpacing/>
        <w:rPr>
          <w:lang w:val="nb-NO" w:eastAsia="nb-NO"/>
        </w:rPr>
      </w:pPr>
      <w:r w:rsidRPr="008D233B">
        <w:rPr>
          <w:rFonts w:eastAsia="+mn-ea"/>
          <w:color w:val="000000"/>
          <w:kern w:val="24"/>
          <w:szCs w:val="56"/>
          <w:lang w:val="nb-NO" w:eastAsia="nb-NO"/>
        </w:rPr>
        <w:t>fantastisk høy virkningsgrad på h= 98%</w:t>
      </w:r>
    </w:p>
    <w:p w:rsidR="008D233B" w:rsidRPr="008D233B" w:rsidRDefault="008D233B" w:rsidP="008D233B">
      <w:pPr>
        <w:numPr>
          <w:ilvl w:val="0"/>
          <w:numId w:val="25"/>
        </w:numPr>
        <w:spacing w:before="0" w:after="0"/>
        <w:ind w:left="1166"/>
        <w:contextualSpacing/>
        <w:rPr>
          <w:lang w:val="nb-NO" w:eastAsia="nb-NO"/>
        </w:rPr>
      </w:pPr>
      <w:r w:rsidRPr="008D233B">
        <w:rPr>
          <w:rFonts w:eastAsia="+mn-ea"/>
          <w:color w:val="000000"/>
          <w:kern w:val="24"/>
          <w:szCs w:val="56"/>
          <w:lang w:val="nb-NO" w:eastAsia="nb-NO"/>
        </w:rPr>
        <w:t>Fortsatt den viktigste fornybare energiformen i dag</w:t>
      </w:r>
    </w:p>
    <w:p w:rsidR="008D233B" w:rsidRPr="008D233B" w:rsidRDefault="008D233B" w:rsidP="008D233B">
      <w:pPr>
        <w:numPr>
          <w:ilvl w:val="0"/>
          <w:numId w:val="25"/>
        </w:numPr>
        <w:spacing w:before="0" w:after="0"/>
        <w:ind w:left="1166"/>
        <w:contextualSpacing/>
        <w:rPr>
          <w:lang w:val="nb-NO" w:eastAsia="nb-NO"/>
        </w:rPr>
      </w:pPr>
      <w:r w:rsidRPr="008D233B">
        <w:rPr>
          <w:rFonts w:eastAsia="+mn-ea"/>
          <w:color w:val="000000"/>
          <w:kern w:val="24"/>
          <w:szCs w:val="56"/>
          <w:lang w:val="nb-NO" w:eastAsia="nb-NO"/>
        </w:rPr>
        <w:t>dekker 16% av elektrisk forbruk i verden</w:t>
      </w:r>
    </w:p>
    <w:p w:rsidR="008D233B" w:rsidRPr="00C92BBD" w:rsidRDefault="008D233B" w:rsidP="008D233B">
      <w:pPr>
        <w:pStyle w:val="NormalWeb"/>
        <w:spacing w:before="0" w:beforeAutospacing="0" w:after="0" w:afterAutospacing="0"/>
        <w:textAlignment w:val="baseline"/>
      </w:pPr>
      <w:r w:rsidRPr="00C92BBD">
        <w:rPr>
          <w:rFonts w:eastAsiaTheme="minorEastAsia"/>
          <w:color w:val="000000" w:themeColor="text1"/>
          <w:kern w:val="24"/>
        </w:rPr>
        <w:t>Totalt i verden er installert snaut 1.1 TW</w:t>
      </w:r>
      <w:r w:rsidRPr="00C92BBD">
        <w:rPr>
          <w:rFonts w:eastAsiaTheme="minorEastAsia"/>
          <w:color w:val="000000" w:themeColor="text1"/>
          <w:kern w:val="24"/>
          <w:position w:val="-14"/>
          <w:vertAlign w:val="subscript"/>
        </w:rPr>
        <w:t>e</w:t>
      </w:r>
      <w:r w:rsidRPr="00C92BBD">
        <w:rPr>
          <w:rFonts w:eastAsiaTheme="minorEastAsia"/>
          <w:color w:val="000000" w:themeColor="text1"/>
          <w:kern w:val="24"/>
        </w:rPr>
        <w:t xml:space="preserve"> som kan økes til 2-3 TW</w:t>
      </w:r>
      <w:r w:rsidRPr="00C92BBD">
        <w:rPr>
          <w:rFonts w:eastAsiaTheme="minorEastAsia"/>
          <w:color w:val="000000" w:themeColor="text1"/>
          <w:kern w:val="24"/>
          <w:position w:val="-14"/>
          <w:vertAlign w:val="subscript"/>
        </w:rPr>
        <w:t>e</w:t>
      </w:r>
      <w:r w:rsidRPr="00C92BBD">
        <w:rPr>
          <w:rFonts w:eastAsiaTheme="minorEastAsia"/>
          <w:color w:val="000000" w:themeColor="text1"/>
          <w:kern w:val="24"/>
        </w:rPr>
        <w:t>.</w:t>
      </w:r>
      <w:r w:rsidRPr="00C92BBD">
        <w:rPr>
          <w:rFonts w:eastAsiaTheme="minorEastAsia"/>
          <w:color w:val="000000" w:themeColor="text1"/>
          <w:kern w:val="24"/>
        </w:rPr>
        <w:br/>
        <w:t xml:space="preserve"> I Norge utgjør vannkraft 97-98% av el- produksjonen.</w:t>
      </w:r>
      <w:r w:rsidRPr="00C92BBD">
        <w:rPr>
          <w:rFonts w:eastAsiaTheme="minorEastAsia"/>
          <w:color w:val="000000" w:themeColor="text1"/>
          <w:kern w:val="24"/>
        </w:rPr>
        <w:br/>
        <w:t xml:space="preserve"> I 2017: installert 33 GW</w:t>
      </w:r>
      <w:r w:rsidRPr="00C92BBD">
        <w:rPr>
          <w:rFonts w:eastAsiaTheme="minorEastAsia"/>
          <w:color w:val="000000" w:themeColor="text1"/>
          <w:kern w:val="24"/>
          <w:position w:val="-14"/>
          <w:vertAlign w:val="subscript"/>
        </w:rPr>
        <w:t>e</w:t>
      </w:r>
      <w:r w:rsidRPr="00C92BBD">
        <w:rPr>
          <w:rFonts w:eastAsiaTheme="minorEastAsia"/>
          <w:color w:val="000000" w:themeColor="text1"/>
          <w:kern w:val="24"/>
        </w:rPr>
        <w:t xml:space="preserve">, produksjon 143 TWh. </w:t>
      </w:r>
      <w:r w:rsidRPr="00C92BBD">
        <w:rPr>
          <w:rFonts w:eastAsiaTheme="minorEastAsia"/>
          <w:color w:val="000000" w:themeColor="text1"/>
          <w:kern w:val="24"/>
        </w:rPr>
        <w:br/>
        <w:t xml:space="preserve"> Ulemper: tørrlagte elver, store dammer, anleggsveier etc 200 000 mennesker omkom i 1975 pga dambrudd i Banqiao Dam i Kina.</w:t>
      </w:r>
    </w:p>
    <w:p w:rsidR="008D233B" w:rsidRDefault="008D233B" w:rsidP="008449E3">
      <w:pPr>
        <w:spacing w:before="0" w:after="0"/>
        <w:rPr>
          <w:szCs w:val="20"/>
          <w:lang w:val="nb-NO"/>
        </w:rPr>
      </w:pPr>
    </w:p>
    <w:p w:rsidR="008D233B" w:rsidRDefault="008D233B" w:rsidP="008449E3">
      <w:pPr>
        <w:spacing w:before="0" w:after="0"/>
        <w:rPr>
          <w:szCs w:val="20"/>
          <w:lang w:val="nb-NO"/>
        </w:rPr>
      </w:pPr>
    </w:p>
    <w:p w:rsidR="00C92BBD" w:rsidRDefault="008D233B" w:rsidP="00C92BBD">
      <w:pPr>
        <w:pStyle w:val="NormalWeb"/>
        <w:spacing w:before="0" w:beforeAutospacing="0" w:after="0" w:afterAutospacing="0"/>
        <w:textAlignment w:val="baseline"/>
      </w:pPr>
      <w:r>
        <w:rPr>
          <w:szCs w:val="20"/>
        </w:rPr>
        <w:t xml:space="preserve">Avslutningsvis berørte Parr forholdet mellom Norge og Europa når det gjelder produksjon av vannkraft og </w:t>
      </w:r>
      <w:r w:rsidR="00E961B6">
        <w:rPr>
          <w:szCs w:val="20"/>
        </w:rPr>
        <w:t>kjøp/salg av energi</w:t>
      </w:r>
      <w:r w:rsidR="00C92BBD">
        <w:rPr>
          <w:szCs w:val="20"/>
        </w:rPr>
        <w:t xml:space="preserve"> og noen andre produksjonsmetoder for fornybar energi. Under denne definisjonen ble vindkraft, bølgekraft og </w:t>
      </w:r>
      <w:r w:rsidR="00C92BBD" w:rsidRPr="00C92BBD">
        <w:rPr>
          <w:rFonts w:asciiTheme="minorHAnsi" w:eastAsiaTheme="minorEastAsia" w:hAnsi="Trebuchet MS" w:cs="Arial"/>
          <w:bCs/>
          <w:color w:val="000000" w:themeColor="text1"/>
          <w:kern w:val="24"/>
        </w:rPr>
        <w:t>Saltkraft- osmotisk trykk</w:t>
      </w:r>
      <w:r w:rsidR="00C92BBD">
        <w:rPr>
          <w:rFonts w:asciiTheme="minorHAnsi" w:eastAsiaTheme="minorEastAsia" w:hAnsi="Trebuchet MS" w:cs="Arial"/>
          <w:bCs/>
          <w:color w:val="000000" w:themeColor="text1"/>
          <w:kern w:val="24"/>
        </w:rPr>
        <w:t>, nevnt som omr</w:t>
      </w:r>
      <w:r w:rsidR="00C92BBD">
        <w:rPr>
          <w:rFonts w:asciiTheme="minorHAnsi" w:eastAsiaTheme="minorEastAsia" w:hAnsi="Trebuchet MS" w:cs="Arial"/>
          <w:bCs/>
          <w:color w:val="000000" w:themeColor="text1"/>
          <w:kern w:val="24"/>
        </w:rPr>
        <w:t>å</w:t>
      </w:r>
      <w:r w:rsidR="00C92BBD">
        <w:rPr>
          <w:rFonts w:asciiTheme="minorHAnsi" w:eastAsiaTheme="minorEastAsia" w:hAnsi="Trebuchet MS" w:cs="Arial"/>
          <w:bCs/>
          <w:color w:val="000000" w:themeColor="text1"/>
          <w:kern w:val="24"/>
        </w:rPr>
        <w:t>der hvor Norge ikke er ledende, men har noe produksjon og har utf</w:t>
      </w:r>
      <w:r w:rsidR="00C92BBD">
        <w:rPr>
          <w:rFonts w:asciiTheme="minorHAnsi" w:eastAsiaTheme="minorEastAsia" w:hAnsi="Trebuchet MS" w:cs="Arial"/>
          <w:bCs/>
          <w:color w:val="000000" w:themeColor="text1"/>
          <w:kern w:val="24"/>
        </w:rPr>
        <w:t>ø</w:t>
      </w:r>
      <w:r w:rsidR="00C92BBD">
        <w:rPr>
          <w:rFonts w:asciiTheme="minorHAnsi" w:eastAsiaTheme="minorEastAsia" w:hAnsi="Trebuchet MS" w:cs="Arial"/>
          <w:bCs/>
          <w:color w:val="000000" w:themeColor="text1"/>
          <w:kern w:val="24"/>
        </w:rPr>
        <w:t>rt testing.</w:t>
      </w:r>
    </w:p>
    <w:p w:rsidR="008D233B" w:rsidRDefault="008D233B" w:rsidP="008449E3">
      <w:pPr>
        <w:spacing w:before="0" w:after="0"/>
        <w:rPr>
          <w:szCs w:val="20"/>
          <w:lang w:val="nb-NO"/>
        </w:rPr>
      </w:pPr>
    </w:p>
    <w:p w:rsidR="008D233B" w:rsidRDefault="008D233B" w:rsidP="008449E3">
      <w:pPr>
        <w:spacing w:before="0" w:after="0"/>
        <w:rPr>
          <w:szCs w:val="20"/>
          <w:lang w:val="nb-NO"/>
        </w:rPr>
      </w:pPr>
      <w:r>
        <w:rPr>
          <w:noProof/>
          <w:szCs w:val="20"/>
          <w:lang w:val="nb-NO" w:eastAsia="nb-NO"/>
        </w:rPr>
        <w:lastRenderedPageBreak/>
        <w:drawing>
          <wp:inline distT="0" distB="0" distL="0" distR="0" wp14:anchorId="593F9238">
            <wp:extent cx="4572635" cy="3429000"/>
            <wp:effectExtent l="0" t="0" r="0"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rsidR="00C92BBD" w:rsidRDefault="00C92BBD" w:rsidP="008449E3">
      <w:pPr>
        <w:spacing w:before="0" w:after="0"/>
        <w:rPr>
          <w:szCs w:val="20"/>
          <w:lang w:val="nb-NO"/>
        </w:rPr>
      </w:pPr>
    </w:p>
    <w:p w:rsidR="00C92BBD" w:rsidRDefault="00C92BBD" w:rsidP="008449E3">
      <w:pPr>
        <w:spacing w:before="0" w:after="0"/>
        <w:rPr>
          <w:szCs w:val="20"/>
          <w:lang w:val="nb-NO"/>
        </w:rPr>
      </w:pPr>
      <w:r>
        <w:rPr>
          <w:szCs w:val="20"/>
          <w:lang w:val="nb-NO"/>
        </w:rPr>
        <w:t>Etter at Parr hadde svart på enkelte spørsmål ble han takket med akklamasjon og en flaske vin. Et foredrag som alle de frammøtte fra Skedsmokorset og Skedsmo Nord Rotaryklubber satte meget stor pris på.</w:t>
      </w:r>
    </w:p>
    <w:p w:rsidR="004C2CAD" w:rsidRDefault="004C2CAD" w:rsidP="008449E3">
      <w:pPr>
        <w:spacing w:before="0" w:after="0"/>
        <w:rPr>
          <w:szCs w:val="20"/>
          <w:lang w:val="nb-NO"/>
        </w:rPr>
      </w:pPr>
    </w:p>
    <w:p w:rsidR="004C2CAD" w:rsidRDefault="004C2CAD" w:rsidP="008449E3">
      <w:pPr>
        <w:spacing w:before="0" w:after="0"/>
        <w:rPr>
          <w:szCs w:val="20"/>
          <w:lang w:val="nb-NO"/>
        </w:rPr>
      </w:pPr>
      <w:r>
        <w:rPr>
          <w:szCs w:val="20"/>
          <w:lang w:val="nb-NO"/>
        </w:rPr>
        <w:t>Presidenten takket for godt frammøte og ønsket våre medlemmer vel møtt neste mandag på samme sted til samme tid!</w:t>
      </w:r>
    </w:p>
    <w:p w:rsidR="00C92BBD" w:rsidRDefault="00C92BBD" w:rsidP="008449E3">
      <w:pPr>
        <w:spacing w:before="0" w:after="0"/>
        <w:rPr>
          <w:szCs w:val="20"/>
          <w:lang w:val="nb-NO"/>
        </w:rPr>
      </w:pPr>
    </w:p>
    <w:p w:rsidR="00C92BBD" w:rsidRDefault="00C92BBD" w:rsidP="008449E3">
      <w:pPr>
        <w:spacing w:before="0" w:after="0"/>
        <w:rPr>
          <w:szCs w:val="20"/>
          <w:lang w:val="nb-NO"/>
        </w:rPr>
      </w:pPr>
      <w:r>
        <w:rPr>
          <w:szCs w:val="20"/>
          <w:lang w:val="nb-NO"/>
        </w:rPr>
        <w:t>Herman (Referent)</w:t>
      </w:r>
    </w:p>
    <w:p w:rsidR="00C92BBD" w:rsidRDefault="00C92BBD" w:rsidP="008449E3">
      <w:pPr>
        <w:spacing w:before="0" w:after="0"/>
        <w:rPr>
          <w:szCs w:val="20"/>
          <w:lang w:val="nb-NO"/>
        </w:rPr>
      </w:pPr>
    </w:p>
    <w:p w:rsidR="00C92BBD" w:rsidRPr="008449E3" w:rsidRDefault="00C92BBD" w:rsidP="008449E3">
      <w:pPr>
        <w:spacing w:before="0" w:after="0"/>
        <w:rPr>
          <w:szCs w:val="20"/>
          <w:lang w:val="nb-NO"/>
        </w:rPr>
      </w:pPr>
    </w:p>
    <w:sectPr w:rsidR="00C92BBD" w:rsidRPr="008449E3" w:rsidSect="008536DC">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C4C" w:rsidRDefault="00D03C4C">
      <w:r>
        <w:separator/>
      </w:r>
    </w:p>
  </w:endnote>
  <w:endnote w:type="continuationSeparator" w:id="0">
    <w:p w:rsidR="00D03C4C" w:rsidRDefault="00D0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D0" w:rsidRDefault="000A140A">
    <w:pPr>
      <w:pStyle w:val="Bunntekst"/>
      <w:framePr w:wrap="around" w:vAnchor="text" w:hAnchor="margin" w:xAlign="right" w:y="1"/>
      <w:rPr>
        <w:rStyle w:val="Sidetall"/>
      </w:rPr>
    </w:pPr>
    <w:r>
      <w:rPr>
        <w:rStyle w:val="Sidetall"/>
      </w:rPr>
      <w:fldChar w:fldCharType="begin"/>
    </w:r>
    <w:r w:rsidR="00295AD0">
      <w:rPr>
        <w:rStyle w:val="Sidetall"/>
      </w:rPr>
      <w:instrText xml:space="preserve">PAGE  </w:instrText>
    </w:r>
    <w:r>
      <w:rPr>
        <w:rStyle w:val="Sidetall"/>
      </w:rPr>
      <w:fldChar w:fldCharType="end"/>
    </w:r>
  </w:p>
  <w:p w:rsidR="00295AD0" w:rsidRDefault="00295AD0">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AD0" w:rsidRDefault="000A140A">
    <w:pPr>
      <w:pStyle w:val="Bunntekst"/>
      <w:framePr w:wrap="around" w:vAnchor="text" w:hAnchor="margin" w:xAlign="right" w:y="1"/>
      <w:rPr>
        <w:rStyle w:val="Sidetall"/>
      </w:rPr>
    </w:pPr>
    <w:r>
      <w:rPr>
        <w:rStyle w:val="Sidetall"/>
      </w:rPr>
      <w:fldChar w:fldCharType="begin"/>
    </w:r>
    <w:r w:rsidR="00295AD0">
      <w:rPr>
        <w:rStyle w:val="Sidetall"/>
      </w:rPr>
      <w:instrText xml:space="preserve">PAGE  </w:instrText>
    </w:r>
    <w:r>
      <w:rPr>
        <w:rStyle w:val="Sidetall"/>
      </w:rPr>
      <w:fldChar w:fldCharType="separate"/>
    </w:r>
    <w:r w:rsidR="00320DE1">
      <w:rPr>
        <w:rStyle w:val="Sidetall"/>
        <w:noProof/>
      </w:rPr>
      <w:t>1</w:t>
    </w:r>
    <w:r>
      <w:rPr>
        <w:rStyle w:val="Sidetall"/>
      </w:rPr>
      <w:fldChar w:fldCharType="end"/>
    </w:r>
  </w:p>
  <w:p w:rsidR="00295AD0" w:rsidRDefault="00295AD0">
    <w:pPr>
      <w:pStyle w:val="Bunn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00" w:rsidRDefault="005C550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C4C" w:rsidRDefault="00D03C4C">
      <w:r>
        <w:separator/>
      </w:r>
    </w:p>
  </w:footnote>
  <w:footnote w:type="continuationSeparator" w:id="0">
    <w:p w:rsidR="00D03C4C" w:rsidRDefault="00D03C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00" w:rsidRDefault="005C5500">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00" w:rsidRDefault="005C5500">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500" w:rsidRDefault="005C5500">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05A9"/>
    <w:multiLevelType w:val="hybridMultilevel"/>
    <w:tmpl w:val="914CA5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7281C"/>
    <w:multiLevelType w:val="hybridMultilevel"/>
    <w:tmpl w:val="C3B8E3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9D5719A"/>
    <w:multiLevelType w:val="hybridMultilevel"/>
    <w:tmpl w:val="08A87F7A"/>
    <w:lvl w:ilvl="0" w:tplc="286411E2">
      <w:start w:val="1"/>
      <w:numFmt w:val="bullet"/>
      <w:lvlText w:val="-"/>
      <w:lvlJc w:val="left"/>
      <w:pPr>
        <w:ind w:left="1080" w:hanging="360"/>
      </w:pPr>
      <w:rPr>
        <w:rFonts w:ascii="Courier New" w:hAnsi="Courier New" w:hint="default"/>
      </w:rPr>
    </w:lvl>
    <w:lvl w:ilvl="1" w:tplc="286411E2">
      <w:start w:val="1"/>
      <w:numFmt w:val="bullet"/>
      <w:lvlText w:val="-"/>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1031692D"/>
    <w:multiLevelType w:val="hybridMultilevel"/>
    <w:tmpl w:val="7C96F5FA"/>
    <w:lvl w:ilvl="0" w:tplc="28049EF2">
      <w:start w:val="1"/>
      <w:numFmt w:val="bullet"/>
      <w:lvlText w:val="-"/>
      <w:lvlJc w:val="left"/>
      <w:pPr>
        <w:tabs>
          <w:tab w:val="num" w:pos="720"/>
        </w:tabs>
        <w:ind w:left="720" w:hanging="360"/>
      </w:pPr>
      <w:rPr>
        <w:rFonts w:ascii="Times New Roman" w:hAnsi="Times New Roman" w:hint="default"/>
      </w:rPr>
    </w:lvl>
    <w:lvl w:ilvl="1" w:tplc="42087728" w:tentative="1">
      <w:start w:val="1"/>
      <w:numFmt w:val="bullet"/>
      <w:lvlText w:val="-"/>
      <w:lvlJc w:val="left"/>
      <w:pPr>
        <w:tabs>
          <w:tab w:val="num" w:pos="1440"/>
        </w:tabs>
        <w:ind w:left="1440" w:hanging="360"/>
      </w:pPr>
      <w:rPr>
        <w:rFonts w:ascii="Times New Roman" w:hAnsi="Times New Roman" w:hint="default"/>
      </w:rPr>
    </w:lvl>
    <w:lvl w:ilvl="2" w:tplc="DEA87DFE" w:tentative="1">
      <w:start w:val="1"/>
      <w:numFmt w:val="bullet"/>
      <w:lvlText w:val="-"/>
      <w:lvlJc w:val="left"/>
      <w:pPr>
        <w:tabs>
          <w:tab w:val="num" w:pos="2160"/>
        </w:tabs>
        <w:ind w:left="2160" w:hanging="360"/>
      </w:pPr>
      <w:rPr>
        <w:rFonts w:ascii="Times New Roman" w:hAnsi="Times New Roman" w:hint="default"/>
      </w:rPr>
    </w:lvl>
    <w:lvl w:ilvl="3" w:tplc="0E7870D0" w:tentative="1">
      <w:start w:val="1"/>
      <w:numFmt w:val="bullet"/>
      <w:lvlText w:val="-"/>
      <w:lvlJc w:val="left"/>
      <w:pPr>
        <w:tabs>
          <w:tab w:val="num" w:pos="2880"/>
        </w:tabs>
        <w:ind w:left="2880" w:hanging="360"/>
      </w:pPr>
      <w:rPr>
        <w:rFonts w:ascii="Times New Roman" w:hAnsi="Times New Roman" w:hint="default"/>
      </w:rPr>
    </w:lvl>
    <w:lvl w:ilvl="4" w:tplc="54A0F2FC" w:tentative="1">
      <w:start w:val="1"/>
      <w:numFmt w:val="bullet"/>
      <w:lvlText w:val="-"/>
      <w:lvlJc w:val="left"/>
      <w:pPr>
        <w:tabs>
          <w:tab w:val="num" w:pos="3600"/>
        </w:tabs>
        <w:ind w:left="3600" w:hanging="360"/>
      </w:pPr>
      <w:rPr>
        <w:rFonts w:ascii="Times New Roman" w:hAnsi="Times New Roman" w:hint="default"/>
      </w:rPr>
    </w:lvl>
    <w:lvl w:ilvl="5" w:tplc="5284F40A" w:tentative="1">
      <w:start w:val="1"/>
      <w:numFmt w:val="bullet"/>
      <w:lvlText w:val="-"/>
      <w:lvlJc w:val="left"/>
      <w:pPr>
        <w:tabs>
          <w:tab w:val="num" w:pos="4320"/>
        </w:tabs>
        <w:ind w:left="4320" w:hanging="360"/>
      </w:pPr>
      <w:rPr>
        <w:rFonts w:ascii="Times New Roman" w:hAnsi="Times New Roman" w:hint="default"/>
      </w:rPr>
    </w:lvl>
    <w:lvl w:ilvl="6" w:tplc="CEA66962" w:tentative="1">
      <w:start w:val="1"/>
      <w:numFmt w:val="bullet"/>
      <w:lvlText w:val="-"/>
      <w:lvlJc w:val="left"/>
      <w:pPr>
        <w:tabs>
          <w:tab w:val="num" w:pos="5040"/>
        </w:tabs>
        <w:ind w:left="5040" w:hanging="360"/>
      </w:pPr>
      <w:rPr>
        <w:rFonts w:ascii="Times New Roman" w:hAnsi="Times New Roman" w:hint="default"/>
      </w:rPr>
    </w:lvl>
    <w:lvl w:ilvl="7" w:tplc="504A9A62" w:tentative="1">
      <w:start w:val="1"/>
      <w:numFmt w:val="bullet"/>
      <w:lvlText w:val="-"/>
      <w:lvlJc w:val="left"/>
      <w:pPr>
        <w:tabs>
          <w:tab w:val="num" w:pos="5760"/>
        </w:tabs>
        <w:ind w:left="5760" w:hanging="360"/>
      </w:pPr>
      <w:rPr>
        <w:rFonts w:ascii="Times New Roman" w:hAnsi="Times New Roman" w:hint="default"/>
      </w:rPr>
    </w:lvl>
    <w:lvl w:ilvl="8" w:tplc="1E00509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D90319"/>
    <w:multiLevelType w:val="hybridMultilevel"/>
    <w:tmpl w:val="DCB6EB6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81E38CC"/>
    <w:multiLevelType w:val="hybridMultilevel"/>
    <w:tmpl w:val="2D322BEA"/>
    <w:lvl w:ilvl="0" w:tplc="E350F836">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B8475B"/>
    <w:multiLevelType w:val="hybridMultilevel"/>
    <w:tmpl w:val="3E94255E"/>
    <w:lvl w:ilvl="0" w:tplc="0F904D34">
      <w:start w:val="1"/>
      <w:numFmt w:val="lowerLetter"/>
      <w:lvlText w:val="%1)"/>
      <w:lvlJc w:val="left"/>
      <w:pPr>
        <w:tabs>
          <w:tab w:val="num" w:pos="720"/>
        </w:tabs>
        <w:ind w:left="720" w:hanging="360"/>
      </w:pPr>
    </w:lvl>
    <w:lvl w:ilvl="1" w:tplc="40A462D2" w:tentative="1">
      <w:start w:val="1"/>
      <w:numFmt w:val="lowerLetter"/>
      <w:lvlText w:val="%2)"/>
      <w:lvlJc w:val="left"/>
      <w:pPr>
        <w:tabs>
          <w:tab w:val="num" w:pos="1440"/>
        </w:tabs>
        <w:ind w:left="1440" w:hanging="360"/>
      </w:pPr>
    </w:lvl>
    <w:lvl w:ilvl="2" w:tplc="8FE02F54" w:tentative="1">
      <w:start w:val="1"/>
      <w:numFmt w:val="lowerLetter"/>
      <w:lvlText w:val="%3)"/>
      <w:lvlJc w:val="left"/>
      <w:pPr>
        <w:tabs>
          <w:tab w:val="num" w:pos="2160"/>
        </w:tabs>
        <w:ind w:left="2160" w:hanging="360"/>
      </w:pPr>
    </w:lvl>
    <w:lvl w:ilvl="3" w:tplc="FC8AC68E" w:tentative="1">
      <w:start w:val="1"/>
      <w:numFmt w:val="lowerLetter"/>
      <w:lvlText w:val="%4)"/>
      <w:lvlJc w:val="left"/>
      <w:pPr>
        <w:tabs>
          <w:tab w:val="num" w:pos="2880"/>
        </w:tabs>
        <w:ind w:left="2880" w:hanging="360"/>
      </w:pPr>
    </w:lvl>
    <w:lvl w:ilvl="4" w:tplc="BB309DB6" w:tentative="1">
      <w:start w:val="1"/>
      <w:numFmt w:val="lowerLetter"/>
      <w:lvlText w:val="%5)"/>
      <w:lvlJc w:val="left"/>
      <w:pPr>
        <w:tabs>
          <w:tab w:val="num" w:pos="3600"/>
        </w:tabs>
        <w:ind w:left="3600" w:hanging="360"/>
      </w:pPr>
    </w:lvl>
    <w:lvl w:ilvl="5" w:tplc="C150C880" w:tentative="1">
      <w:start w:val="1"/>
      <w:numFmt w:val="lowerLetter"/>
      <w:lvlText w:val="%6)"/>
      <w:lvlJc w:val="left"/>
      <w:pPr>
        <w:tabs>
          <w:tab w:val="num" w:pos="4320"/>
        </w:tabs>
        <w:ind w:left="4320" w:hanging="360"/>
      </w:pPr>
    </w:lvl>
    <w:lvl w:ilvl="6" w:tplc="49F6C69E" w:tentative="1">
      <w:start w:val="1"/>
      <w:numFmt w:val="lowerLetter"/>
      <w:lvlText w:val="%7)"/>
      <w:lvlJc w:val="left"/>
      <w:pPr>
        <w:tabs>
          <w:tab w:val="num" w:pos="5040"/>
        </w:tabs>
        <w:ind w:left="5040" w:hanging="360"/>
      </w:pPr>
    </w:lvl>
    <w:lvl w:ilvl="7" w:tplc="4CD04B1C" w:tentative="1">
      <w:start w:val="1"/>
      <w:numFmt w:val="lowerLetter"/>
      <w:lvlText w:val="%8)"/>
      <w:lvlJc w:val="left"/>
      <w:pPr>
        <w:tabs>
          <w:tab w:val="num" w:pos="5760"/>
        </w:tabs>
        <w:ind w:left="5760" w:hanging="360"/>
      </w:pPr>
    </w:lvl>
    <w:lvl w:ilvl="8" w:tplc="CE7039B0" w:tentative="1">
      <w:start w:val="1"/>
      <w:numFmt w:val="lowerLetter"/>
      <w:lvlText w:val="%9)"/>
      <w:lvlJc w:val="left"/>
      <w:pPr>
        <w:tabs>
          <w:tab w:val="num" w:pos="6480"/>
        </w:tabs>
        <w:ind w:left="6480" w:hanging="360"/>
      </w:pPr>
    </w:lvl>
  </w:abstractNum>
  <w:abstractNum w:abstractNumId="7" w15:restartNumberingAfterBreak="0">
    <w:nsid w:val="380B2FD6"/>
    <w:multiLevelType w:val="hybridMultilevel"/>
    <w:tmpl w:val="E77E4B46"/>
    <w:lvl w:ilvl="0" w:tplc="0414000F">
      <w:start w:val="1"/>
      <w:numFmt w:val="decimal"/>
      <w:lvlText w:val="%1."/>
      <w:lvlJc w:val="left"/>
      <w:pPr>
        <w:ind w:left="765" w:hanging="360"/>
      </w:pPr>
      <w:rPr>
        <w:rFonts w:cs="Times New Roman"/>
      </w:rPr>
    </w:lvl>
    <w:lvl w:ilvl="1" w:tplc="04140019" w:tentative="1">
      <w:start w:val="1"/>
      <w:numFmt w:val="lowerLetter"/>
      <w:lvlText w:val="%2."/>
      <w:lvlJc w:val="left"/>
      <w:pPr>
        <w:ind w:left="1485" w:hanging="360"/>
      </w:pPr>
      <w:rPr>
        <w:rFonts w:cs="Times New Roman"/>
      </w:rPr>
    </w:lvl>
    <w:lvl w:ilvl="2" w:tplc="0414001B" w:tentative="1">
      <w:start w:val="1"/>
      <w:numFmt w:val="lowerRoman"/>
      <w:lvlText w:val="%3."/>
      <w:lvlJc w:val="right"/>
      <w:pPr>
        <w:ind w:left="2205" w:hanging="180"/>
      </w:pPr>
      <w:rPr>
        <w:rFonts w:cs="Times New Roman"/>
      </w:rPr>
    </w:lvl>
    <w:lvl w:ilvl="3" w:tplc="0414000F" w:tentative="1">
      <w:start w:val="1"/>
      <w:numFmt w:val="decimal"/>
      <w:lvlText w:val="%4."/>
      <w:lvlJc w:val="left"/>
      <w:pPr>
        <w:ind w:left="2925" w:hanging="360"/>
      </w:pPr>
      <w:rPr>
        <w:rFonts w:cs="Times New Roman"/>
      </w:rPr>
    </w:lvl>
    <w:lvl w:ilvl="4" w:tplc="04140019" w:tentative="1">
      <w:start w:val="1"/>
      <w:numFmt w:val="lowerLetter"/>
      <w:lvlText w:val="%5."/>
      <w:lvlJc w:val="left"/>
      <w:pPr>
        <w:ind w:left="3645" w:hanging="360"/>
      </w:pPr>
      <w:rPr>
        <w:rFonts w:cs="Times New Roman"/>
      </w:rPr>
    </w:lvl>
    <w:lvl w:ilvl="5" w:tplc="0414001B" w:tentative="1">
      <w:start w:val="1"/>
      <w:numFmt w:val="lowerRoman"/>
      <w:lvlText w:val="%6."/>
      <w:lvlJc w:val="right"/>
      <w:pPr>
        <w:ind w:left="4365" w:hanging="180"/>
      </w:pPr>
      <w:rPr>
        <w:rFonts w:cs="Times New Roman"/>
      </w:rPr>
    </w:lvl>
    <w:lvl w:ilvl="6" w:tplc="0414000F" w:tentative="1">
      <w:start w:val="1"/>
      <w:numFmt w:val="decimal"/>
      <w:lvlText w:val="%7."/>
      <w:lvlJc w:val="left"/>
      <w:pPr>
        <w:ind w:left="5085" w:hanging="360"/>
      </w:pPr>
      <w:rPr>
        <w:rFonts w:cs="Times New Roman"/>
      </w:rPr>
    </w:lvl>
    <w:lvl w:ilvl="7" w:tplc="04140019" w:tentative="1">
      <w:start w:val="1"/>
      <w:numFmt w:val="lowerLetter"/>
      <w:lvlText w:val="%8."/>
      <w:lvlJc w:val="left"/>
      <w:pPr>
        <w:ind w:left="5805" w:hanging="360"/>
      </w:pPr>
      <w:rPr>
        <w:rFonts w:cs="Times New Roman"/>
      </w:rPr>
    </w:lvl>
    <w:lvl w:ilvl="8" w:tplc="0414001B" w:tentative="1">
      <w:start w:val="1"/>
      <w:numFmt w:val="lowerRoman"/>
      <w:lvlText w:val="%9."/>
      <w:lvlJc w:val="right"/>
      <w:pPr>
        <w:ind w:left="6525" w:hanging="180"/>
      </w:pPr>
      <w:rPr>
        <w:rFonts w:cs="Times New Roman"/>
      </w:rPr>
    </w:lvl>
  </w:abstractNum>
  <w:abstractNum w:abstractNumId="8" w15:restartNumberingAfterBreak="0">
    <w:nsid w:val="393C5F81"/>
    <w:multiLevelType w:val="hybridMultilevel"/>
    <w:tmpl w:val="4A96E6C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42E04C6E"/>
    <w:multiLevelType w:val="hybridMultilevel"/>
    <w:tmpl w:val="A2B0E626"/>
    <w:lvl w:ilvl="0" w:tplc="0414000F">
      <w:start w:val="1"/>
      <w:numFmt w:val="decimal"/>
      <w:lvlText w:val="%1."/>
      <w:lvlJc w:val="left"/>
      <w:pPr>
        <w:ind w:left="720" w:hanging="360"/>
      </w:pPr>
      <w:rPr>
        <w:rFonts w:cs="Times New Roman"/>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0" w15:restartNumberingAfterBreak="0">
    <w:nsid w:val="43FD0029"/>
    <w:multiLevelType w:val="hybridMultilevel"/>
    <w:tmpl w:val="0000000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bullet"/>
      <w:lvlText w:val="·"/>
      <w:lvlJc w:val="left"/>
      <w:pPr>
        <w:tabs>
          <w:tab w:val="num" w:pos="4320"/>
        </w:tabs>
        <w:ind w:left="4320" w:hanging="360"/>
      </w:pPr>
      <w:rPr>
        <w:rFonts w:ascii="Symbol" w:hAnsi="Symbol"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
      <w:lvlJc w:val="left"/>
      <w:pPr>
        <w:tabs>
          <w:tab w:val="num" w:pos="5760"/>
        </w:tabs>
        <w:ind w:left="5760" w:hanging="360"/>
      </w:pPr>
      <w:rPr>
        <w:rFonts w:ascii="Symbol" w:hAnsi="Symbol" w:hint="default"/>
      </w:rPr>
    </w:lvl>
    <w:lvl w:ilvl="8" w:tplc="FFFFFFFF">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54071DC"/>
    <w:multiLevelType w:val="multilevel"/>
    <w:tmpl w:val="8C46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940A2"/>
    <w:multiLevelType w:val="hybridMultilevel"/>
    <w:tmpl w:val="3942E658"/>
    <w:lvl w:ilvl="0" w:tplc="0D7491CE">
      <w:numFmt w:val="bullet"/>
      <w:lvlText w:val="-"/>
      <w:lvlJc w:val="left"/>
      <w:pPr>
        <w:ind w:left="72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B116560"/>
    <w:multiLevelType w:val="hybridMultilevel"/>
    <w:tmpl w:val="A27CE2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EED700F"/>
    <w:multiLevelType w:val="hybridMultilevel"/>
    <w:tmpl w:val="E1482E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5EEE2A83"/>
    <w:multiLevelType w:val="hybridMultilevel"/>
    <w:tmpl w:val="271E28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5836F8"/>
    <w:multiLevelType w:val="hybridMultilevel"/>
    <w:tmpl w:val="70363A5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65106490"/>
    <w:multiLevelType w:val="hybridMultilevel"/>
    <w:tmpl w:val="31B0B5D4"/>
    <w:lvl w:ilvl="0" w:tplc="94867CB2">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F00859"/>
    <w:multiLevelType w:val="hybridMultilevel"/>
    <w:tmpl w:val="CBE0D600"/>
    <w:lvl w:ilvl="0" w:tplc="455C5DFA">
      <w:numFmt w:val="bullet"/>
      <w:lvlText w:val="-"/>
      <w:lvlJc w:val="left"/>
      <w:pPr>
        <w:ind w:left="72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95B0F1B"/>
    <w:multiLevelType w:val="hybridMultilevel"/>
    <w:tmpl w:val="3BB4CBD4"/>
    <w:lvl w:ilvl="0" w:tplc="86446BBA">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E517C1"/>
    <w:multiLevelType w:val="hybridMultilevel"/>
    <w:tmpl w:val="FA7ACC80"/>
    <w:lvl w:ilvl="0" w:tplc="EFB0B45C">
      <w:start w:val="1"/>
      <w:numFmt w:val="decimal"/>
      <w:lvlText w:val="%1."/>
      <w:lvlJc w:val="left"/>
      <w:pPr>
        <w:tabs>
          <w:tab w:val="num" w:pos="720"/>
        </w:tabs>
        <w:ind w:left="720" w:hanging="360"/>
      </w:pPr>
    </w:lvl>
    <w:lvl w:ilvl="1" w:tplc="AF8C2096" w:tentative="1">
      <w:start w:val="1"/>
      <w:numFmt w:val="decimal"/>
      <w:lvlText w:val="%2."/>
      <w:lvlJc w:val="left"/>
      <w:pPr>
        <w:tabs>
          <w:tab w:val="num" w:pos="1440"/>
        </w:tabs>
        <w:ind w:left="1440" w:hanging="360"/>
      </w:pPr>
    </w:lvl>
    <w:lvl w:ilvl="2" w:tplc="6CE285FA" w:tentative="1">
      <w:start w:val="1"/>
      <w:numFmt w:val="decimal"/>
      <w:lvlText w:val="%3."/>
      <w:lvlJc w:val="left"/>
      <w:pPr>
        <w:tabs>
          <w:tab w:val="num" w:pos="2160"/>
        </w:tabs>
        <w:ind w:left="2160" w:hanging="360"/>
      </w:pPr>
    </w:lvl>
    <w:lvl w:ilvl="3" w:tplc="3D2413F4" w:tentative="1">
      <w:start w:val="1"/>
      <w:numFmt w:val="decimal"/>
      <w:lvlText w:val="%4."/>
      <w:lvlJc w:val="left"/>
      <w:pPr>
        <w:tabs>
          <w:tab w:val="num" w:pos="2880"/>
        </w:tabs>
        <w:ind w:left="2880" w:hanging="360"/>
      </w:pPr>
    </w:lvl>
    <w:lvl w:ilvl="4" w:tplc="FF609CE2" w:tentative="1">
      <w:start w:val="1"/>
      <w:numFmt w:val="decimal"/>
      <w:lvlText w:val="%5."/>
      <w:lvlJc w:val="left"/>
      <w:pPr>
        <w:tabs>
          <w:tab w:val="num" w:pos="3600"/>
        </w:tabs>
        <w:ind w:left="3600" w:hanging="360"/>
      </w:pPr>
    </w:lvl>
    <w:lvl w:ilvl="5" w:tplc="20B2AE96" w:tentative="1">
      <w:start w:val="1"/>
      <w:numFmt w:val="decimal"/>
      <w:lvlText w:val="%6."/>
      <w:lvlJc w:val="left"/>
      <w:pPr>
        <w:tabs>
          <w:tab w:val="num" w:pos="4320"/>
        </w:tabs>
        <w:ind w:left="4320" w:hanging="360"/>
      </w:pPr>
    </w:lvl>
    <w:lvl w:ilvl="6" w:tplc="4ED6006E" w:tentative="1">
      <w:start w:val="1"/>
      <w:numFmt w:val="decimal"/>
      <w:lvlText w:val="%7."/>
      <w:lvlJc w:val="left"/>
      <w:pPr>
        <w:tabs>
          <w:tab w:val="num" w:pos="5040"/>
        </w:tabs>
        <w:ind w:left="5040" w:hanging="360"/>
      </w:pPr>
    </w:lvl>
    <w:lvl w:ilvl="7" w:tplc="E6F6EB56" w:tentative="1">
      <w:start w:val="1"/>
      <w:numFmt w:val="decimal"/>
      <w:lvlText w:val="%8."/>
      <w:lvlJc w:val="left"/>
      <w:pPr>
        <w:tabs>
          <w:tab w:val="num" w:pos="5760"/>
        </w:tabs>
        <w:ind w:left="5760" w:hanging="360"/>
      </w:pPr>
    </w:lvl>
    <w:lvl w:ilvl="8" w:tplc="D73A4536" w:tentative="1">
      <w:start w:val="1"/>
      <w:numFmt w:val="decimal"/>
      <w:lvlText w:val="%9."/>
      <w:lvlJc w:val="left"/>
      <w:pPr>
        <w:tabs>
          <w:tab w:val="num" w:pos="6480"/>
        </w:tabs>
        <w:ind w:left="6480" w:hanging="360"/>
      </w:pPr>
    </w:lvl>
  </w:abstractNum>
  <w:abstractNum w:abstractNumId="21" w15:restartNumberingAfterBreak="0">
    <w:nsid w:val="70F538C6"/>
    <w:multiLevelType w:val="hybridMultilevel"/>
    <w:tmpl w:val="6DFE08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7595A18"/>
    <w:multiLevelType w:val="hybridMultilevel"/>
    <w:tmpl w:val="09A417CE"/>
    <w:lvl w:ilvl="0" w:tplc="940C36B2">
      <w:start w:val="1"/>
      <w:numFmt w:val="bullet"/>
      <w:lvlText w:val="•"/>
      <w:lvlJc w:val="left"/>
      <w:pPr>
        <w:tabs>
          <w:tab w:val="num" w:pos="720"/>
        </w:tabs>
        <w:ind w:left="720" w:hanging="360"/>
      </w:pPr>
      <w:rPr>
        <w:rFonts w:ascii="Arial" w:hAnsi="Arial" w:hint="default"/>
      </w:rPr>
    </w:lvl>
    <w:lvl w:ilvl="1" w:tplc="96D6067C" w:tentative="1">
      <w:start w:val="1"/>
      <w:numFmt w:val="bullet"/>
      <w:lvlText w:val="•"/>
      <w:lvlJc w:val="left"/>
      <w:pPr>
        <w:tabs>
          <w:tab w:val="num" w:pos="1440"/>
        </w:tabs>
        <w:ind w:left="1440" w:hanging="360"/>
      </w:pPr>
      <w:rPr>
        <w:rFonts w:ascii="Arial" w:hAnsi="Arial" w:hint="default"/>
      </w:rPr>
    </w:lvl>
    <w:lvl w:ilvl="2" w:tplc="3088360E" w:tentative="1">
      <w:start w:val="1"/>
      <w:numFmt w:val="bullet"/>
      <w:lvlText w:val="•"/>
      <w:lvlJc w:val="left"/>
      <w:pPr>
        <w:tabs>
          <w:tab w:val="num" w:pos="2160"/>
        </w:tabs>
        <w:ind w:left="2160" w:hanging="360"/>
      </w:pPr>
      <w:rPr>
        <w:rFonts w:ascii="Arial" w:hAnsi="Arial" w:hint="default"/>
      </w:rPr>
    </w:lvl>
    <w:lvl w:ilvl="3" w:tplc="FF3425D2" w:tentative="1">
      <w:start w:val="1"/>
      <w:numFmt w:val="bullet"/>
      <w:lvlText w:val="•"/>
      <w:lvlJc w:val="left"/>
      <w:pPr>
        <w:tabs>
          <w:tab w:val="num" w:pos="2880"/>
        </w:tabs>
        <w:ind w:left="2880" w:hanging="360"/>
      </w:pPr>
      <w:rPr>
        <w:rFonts w:ascii="Arial" w:hAnsi="Arial" w:hint="default"/>
      </w:rPr>
    </w:lvl>
    <w:lvl w:ilvl="4" w:tplc="2C981DD4" w:tentative="1">
      <w:start w:val="1"/>
      <w:numFmt w:val="bullet"/>
      <w:lvlText w:val="•"/>
      <w:lvlJc w:val="left"/>
      <w:pPr>
        <w:tabs>
          <w:tab w:val="num" w:pos="3600"/>
        </w:tabs>
        <w:ind w:left="3600" w:hanging="360"/>
      </w:pPr>
      <w:rPr>
        <w:rFonts w:ascii="Arial" w:hAnsi="Arial" w:hint="default"/>
      </w:rPr>
    </w:lvl>
    <w:lvl w:ilvl="5" w:tplc="D93A08AA" w:tentative="1">
      <w:start w:val="1"/>
      <w:numFmt w:val="bullet"/>
      <w:lvlText w:val="•"/>
      <w:lvlJc w:val="left"/>
      <w:pPr>
        <w:tabs>
          <w:tab w:val="num" w:pos="4320"/>
        </w:tabs>
        <w:ind w:left="4320" w:hanging="360"/>
      </w:pPr>
      <w:rPr>
        <w:rFonts w:ascii="Arial" w:hAnsi="Arial" w:hint="default"/>
      </w:rPr>
    </w:lvl>
    <w:lvl w:ilvl="6" w:tplc="DCD457A4" w:tentative="1">
      <w:start w:val="1"/>
      <w:numFmt w:val="bullet"/>
      <w:lvlText w:val="•"/>
      <w:lvlJc w:val="left"/>
      <w:pPr>
        <w:tabs>
          <w:tab w:val="num" w:pos="5040"/>
        </w:tabs>
        <w:ind w:left="5040" w:hanging="360"/>
      </w:pPr>
      <w:rPr>
        <w:rFonts w:ascii="Arial" w:hAnsi="Arial" w:hint="default"/>
      </w:rPr>
    </w:lvl>
    <w:lvl w:ilvl="7" w:tplc="8AA45514" w:tentative="1">
      <w:start w:val="1"/>
      <w:numFmt w:val="bullet"/>
      <w:lvlText w:val="•"/>
      <w:lvlJc w:val="left"/>
      <w:pPr>
        <w:tabs>
          <w:tab w:val="num" w:pos="5760"/>
        </w:tabs>
        <w:ind w:left="5760" w:hanging="360"/>
      </w:pPr>
      <w:rPr>
        <w:rFonts w:ascii="Arial" w:hAnsi="Arial" w:hint="default"/>
      </w:rPr>
    </w:lvl>
    <w:lvl w:ilvl="8" w:tplc="46BE566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AFD7E9A"/>
    <w:multiLevelType w:val="hybridMultilevel"/>
    <w:tmpl w:val="60AE8B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7EFD10D8"/>
    <w:multiLevelType w:val="hybridMultilevel"/>
    <w:tmpl w:val="D25E004C"/>
    <w:lvl w:ilvl="0" w:tplc="04140001">
      <w:start w:val="1"/>
      <w:numFmt w:val="bullet"/>
      <w:lvlText w:val=""/>
      <w:lvlJc w:val="left"/>
      <w:pPr>
        <w:ind w:left="720" w:hanging="360"/>
      </w:pPr>
      <w:rPr>
        <w:rFonts w:ascii="Symbol" w:hAnsi="Symbol" w:hint="default"/>
      </w:rPr>
    </w:lvl>
    <w:lvl w:ilvl="1" w:tplc="286411E2">
      <w:start w:val="1"/>
      <w:numFmt w:val="bullet"/>
      <w:lvlText w:val="-"/>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7"/>
  </w:num>
  <w:num w:numId="4">
    <w:abstractNumId w:val="9"/>
  </w:num>
  <w:num w:numId="5">
    <w:abstractNumId w:val="18"/>
  </w:num>
  <w:num w:numId="6">
    <w:abstractNumId w:val="12"/>
  </w:num>
  <w:num w:numId="7">
    <w:abstractNumId w:val="8"/>
  </w:num>
  <w:num w:numId="8">
    <w:abstractNumId w:val="13"/>
  </w:num>
  <w:num w:numId="9">
    <w:abstractNumId w:val="7"/>
  </w:num>
  <w:num w:numId="10">
    <w:abstractNumId w:val="10"/>
  </w:num>
  <w:num w:numId="11">
    <w:abstractNumId w:val="15"/>
  </w:num>
  <w:num w:numId="12">
    <w:abstractNumId w:val="21"/>
  </w:num>
  <w:num w:numId="13">
    <w:abstractNumId w:val="11"/>
  </w:num>
  <w:num w:numId="14">
    <w:abstractNumId w:val="16"/>
  </w:num>
  <w:num w:numId="15">
    <w:abstractNumId w:val="23"/>
  </w:num>
  <w:num w:numId="16">
    <w:abstractNumId w:val="14"/>
  </w:num>
  <w:num w:numId="17">
    <w:abstractNumId w:val="4"/>
  </w:num>
  <w:num w:numId="18">
    <w:abstractNumId w:val="1"/>
  </w:num>
  <w:num w:numId="19">
    <w:abstractNumId w:val="0"/>
  </w:num>
  <w:num w:numId="20">
    <w:abstractNumId w:val="24"/>
  </w:num>
  <w:num w:numId="21">
    <w:abstractNumId w:val="2"/>
  </w:num>
  <w:num w:numId="22">
    <w:abstractNumId w:val="20"/>
  </w:num>
  <w:num w:numId="23">
    <w:abstractNumId w:val="3"/>
  </w:num>
  <w:num w:numId="24">
    <w:abstractNumId w:val="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7FC"/>
    <w:rsid w:val="0002592F"/>
    <w:rsid w:val="00025F98"/>
    <w:rsid w:val="000348B9"/>
    <w:rsid w:val="00036C4D"/>
    <w:rsid w:val="00043C81"/>
    <w:rsid w:val="00044980"/>
    <w:rsid w:val="00065EB5"/>
    <w:rsid w:val="0006683E"/>
    <w:rsid w:val="0007104E"/>
    <w:rsid w:val="00071950"/>
    <w:rsid w:val="000735B3"/>
    <w:rsid w:val="00075DEC"/>
    <w:rsid w:val="00077DF7"/>
    <w:rsid w:val="000951EA"/>
    <w:rsid w:val="000A104A"/>
    <w:rsid w:val="000A140A"/>
    <w:rsid w:val="000A4AB4"/>
    <w:rsid w:val="000A4E3A"/>
    <w:rsid w:val="000B1FD1"/>
    <w:rsid w:val="000B4057"/>
    <w:rsid w:val="000B5CEF"/>
    <w:rsid w:val="000C323E"/>
    <w:rsid w:val="000C5052"/>
    <w:rsid w:val="000D177F"/>
    <w:rsid w:val="000D5E96"/>
    <w:rsid w:val="000E5687"/>
    <w:rsid w:val="000F34E7"/>
    <w:rsid w:val="000F4896"/>
    <w:rsid w:val="000F5DDD"/>
    <w:rsid w:val="00107665"/>
    <w:rsid w:val="00112221"/>
    <w:rsid w:val="001154A6"/>
    <w:rsid w:val="001235CD"/>
    <w:rsid w:val="00131535"/>
    <w:rsid w:val="001425CF"/>
    <w:rsid w:val="00160A17"/>
    <w:rsid w:val="001677BE"/>
    <w:rsid w:val="001708C5"/>
    <w:rsid w:val="0017171D"/>
    <w:rsid w:val="00172EAE"/>
    <w:rsid w:val="00181CCE"/>
    <w:rsid w:val="001848C5"/>
    <w:rsid w:val="00185B64"/>
    <w:rsid w:val="001918E9"/>
    <w:rsid w:val="001953D8"/>
    <w:rsid w:val="00196F2A"/>
    <w:rsid w:val="001A4118"/>
    <w:rsid w:val="001B4B00"/>
    <w:rsid w:val="001B5DF2"/>
    <w:rsid w:val="001C5EEA"/>
    <w:rsid w:val="001C63F9"/>
    <w:rsid w:val="001C6B25"/>
    <w:rsid w:val="001D186C"/>
    <w:rsid w:val="001D3880"/>
    <w:rsid w:val="001D5A6C"/>
    <w:rsid w:val="001D5BC0"/>
    <w:rsid w:val="001D6516"/>
    <w:rsid w:val="0020348D"/>
    <w:rsid w:val="00205176"/>
    <w:rsid w:val="00215154"/>
    <w:rsid w:val="002175D7"/>
    <w:rsid w:val="00217D9D"/>
    <w:rsid w:val="002228BE"/>
    <w:rsid w:val="00230D78"/>
    <w:rsid w:val="00240702"/>
    <w:rsid w:val="002428FB"/>
    <w:rsid w:val="00242F2A"/>
    <w:rsid w:val="00247F95"/>
    <w:rsid w:val="00253EE0"/>
    <w:rsid w:val="00257776"/>
    <w:rsid w:val="00257D71"/>
    <w:rsid w:val="00264D0F"/>
    <w:rsid w:val="002751BB"/>
    <w:rsid w:val="00275D8C"/>
    <w:rsid w:val="00276AD8"/>
    <w:rsid w:val="00277535"/>
    <w:rsid w:val="00284FC1"/>
    <w:rsid w:val="002871A9"/>
    <w:rsid w:val="0029562E"/>
    <w:rsid w:val="00295AD0"/>
    <w:rsid w:val="002A1568"/>
    <w:rsid w:val="002A3090"/>
    <w:rsid w:val="002A4968"/>
    <w:rsid w:val="002B0150"/>
    <w:rsid w:val="002B036F"/>
    <w:rsid w:val="002B0A83"/>
    <w:rsid w:val="002B2A19"/>
    <w:rsid w:val="002B3287"/>
    <w:rsid w:val="002B44F2"/>
    <w:rsid w:val="002B6867"/>
    <w:rsid w:val="002C0117"/>
    <w:rsid w:val="002C0979"/>
    <w:rsid w:val="002C6F02"/>
    <w:rsid w:val="002D3398"/>
    <w:rsid w:val="002D712C"/>
    <w:rsid w:val="002D78F8"/>
    <w:rsid w:val="002E01BD"/>
    <w:rsid w:val="002E01E3"/>
    <w:rsid w:val="002E05F6"/>
    <w:rsid w:val="002E54DA"/>
    <w:rsid w:val="002E64DB"/>
    <w:rsid w:val="002F3729"/>
    <w:rsid w:val="002F51F8"/>
    <w:rsid w:val="002F6E7B"/>
    <w:rsid w:val="00305B84"/>
    <w:rsid w:val="00310C42"/>
    <w:rsid w:val="00313BC1"/>
    <w:rsid w:val="00320B96"/>
    <w:rsid w:val="00320DE1"/>
    <w:rsid w:val="0032274A"/>
    <w:rsid w:val="003240F8"/>
    <w:rsid w:val="00330D9F"/>
    <w:rsid w:val="00332A2B"/>
    <w:rsid w:val="00335F2B"/>
    <w:rsid w:val="00336094"/>
    <w:rsid w:val="00351855"/>
    <w:rsid w:val="00351F40"/>
    <w:rsid w:val="003525D0"/>
    <w:rsid w:val="003541E1"/>
    <w:rsid w:val="00354A17"/>
    <w:rsid w:val="0035785B"/>
    <w:rsid w:val="0036356D"/>
    <w:rsid w:val="003638C6"/>
    <w:rsid w:val="00372887"/>
    <w:rsid w:val="0037310A"/>
    <w:rsid w:val="00374F3A"/>
    <w:rsid w:val="00376FAC"/>
    <w:rsid w:val="00384693"/>
    <w:rsid w:val="0038529A"/>
    <w:rsid w:val="00392D72"/>
    <w:rsid w:val="00394E6C"/>
    <w:rsid w:val="0039500E"/>
    <w:rsid w:val="003A0D1B"/>
    <w:rsid w:val="003A3FAF"/>
    <w:rsid w:val="003A68E7"/>
    <w:rsid w:val="003B1492"/>
    <w:rsid w:val="003B169C"/>
    <w:rsid w:val="003B26A4"/>
    <w:rsid w:val="003B5307"/>
    <w:rsid w:val="003C2226"/>
    <w:rsid w:val="003C7F3C"/>
    <w:rsid w:val="003D20C2"/>
    <w:rsid w:val="003D7F29"/>
    <w:rsid w:val="003E095A"/>
    <w:rsid w:val="003E5B52"/>
    <w:rsid w:val="003E7AD2"/>
    <w:rsid w:val="003F2636"/>
    <w:rsid w:val="003F5F5E"/>
    <w:rsid w:val="003F7056"/>
    <w:rsid w:val="0040012F"/>
    <w:rsid w:val="00403458"/>
    <w:rsid w:val="00413042"/>
    <w:rsid w:val="0042058D"/>
    <w:rsid w:val="00427F5D"/>
    <w:rsid w:val="00430074"/>
    <w:rsid w:val="00430229"/>
    <w:rsid w:val="00433BDF"/>
    <w:rsid w:val="00435F68"/>
    <w:rsid w:val="00441482"/>
    <w:rsid w:val="00441BB9"/>
    <w:rsid w:val="00442584"/>
    <w:rsid w:val="00443C4A"/>
    <w:rsid w:val="00444F72"/>
    <w:rsid w:val="004559C5"/>
    <w:rsid w:val="00457AE7"/>
    <w:rsid w:val="00466780"/>
    <w:rsid w:val="00467FFE"/>
    <w:rsid w:val="00472EAB"/>
    <w:rsid w:val="004750D0"/>
    <w:rsid w:val="00494761"/>
    <w:rsid w:val="00495969"/>
    <w:rsid w:val="00496C10"/>
    <w:rsid w:val="004A045A"/>
    <w:rsid w:val="004C2CAD"/>
    <w:rsid w:val="004D429A"/>
    <w:rsid w:val="004D54A7"/>
    <w:rsid w:val="004F019E"/>
    <w:rsid w:val="004F357E"/>
    <w:rsid w:val="00521CA2"/>
    <w:rsid w:val="005249CD"/>
    <w:rsid w:val="005315F9"/>
    <w:rsid w:val="00535EE5"/>
    <w:rsid w:val="00537979"/>
    <w:rsid w:val="00542E89"/>
    <w:rsid w:val="005516F3"/>
    <w:rsid w:val="00553044"/>
    <w:rsid w:val="00553406"/>
    <w:rsid w:val="00560713"/>
    <w:rsid w:val="00563475"/>
    <w:rsid w:val="0056482B"/>
    <w:rsid w:val="00572148"/>
    <w:rsid w:val="00573DB6"/>
    <w:rsid w:val="005742C9"/>
    <w:rsid w:val="00575FA2"/>
    <w:rsid w:val="00584213"/>
    <w:rsid w:val="005A63C5"/>
    <w:rsid w:val="005B3755"/>
    <w:rsid w:val="005B5C0D"/>
    <w:rsid w:val="005C4FC1"/>
    <w:rsid w:val="005C5500"/>
    <w:rsid w:val="005C5D93"/>
    <w:rsid w:val="005C7E79"/>
    <w:rsid w:val="005D2D41"/>
    <w:rsid w:val="005D3445"/>
    <w:rsid w:val="005D6D17"/>
    <w:rsid w:val="005E3671"/>
    <w:rsid w:val="005E4C5F"/>
    <w:rsid w:val="006071C9"/>
    <w:rsid w:val="00613D49"/>
    <w:rsid w:val="006141B0"/>
    <w:rsid w:val="00622907"/>
    <w:rsid w:val="006349F4"/>
    <w:rsid w:val="006362D8"/>
    <w:rsid w:val="00637E79"/>
    <w:rsid w:val="0064248E"/>
    <w:rsid w:val="00643887"/>
    <w:rsid w:val="0064437F"/>
    <w:rsid w:val="006465D7"/>
    <w:rsid w:val="00646D8D"/>
    <w:rsid w:val="0064761F"/>
    <w:rsid w:val="00650876"/>
    <w:rsid w:val="00651A68"/>
    <w:rsid w:val="00662989"/>
    <w:rsid w:val="00666064"/>
    <w:rsid w:val="00667C34"/>
    <w:rsid w:val="00675A07"/>
    <w:rsid w:val="006837A4"/>
    <w:rsid w:val="00686C27"/>
    <w:rsid w:val="00695495"/>
    <w:rsid w:val="006960CF"/>
    <w:rsid w:val="006974D0"/>
    <w:rsid w:val="006A7E69"/>
    <w:rsid w:val="006C1BC9"/>
    <w:rsid w:val="006C3A6A"/>
    <w:rsid w:val="006C416D"/>
    <w:rsid w:val="006C658B"/>
    <w:rsid w:val="006D2779"/>
    <w:rsid w:val="006D36B9"/>
    <w:rsid w:val="006D3DD0"/>
    <w:rsid w:val="006D5F55"/>
    <w:rsid w:val="006D6F2A"/>
    <w:rsid w:val="006D7868"/>
    <w:rsid w:val="006E4966"/>
    <w:rsid w:val="006E4A27"/>
    <w:rsid w:val="006E6D9B"/>
    <w:rsid w:val="006E7A68"/>
    <w:rsid w:val="006E7B1A"/>
    <w:rsid w:val="006F2718"/>
    <w:rsid w:val="006F34B8"/>
    <w:rsid w:val="00702660"/>
    <w:rsid w:val="00705F66"/>
    <w:rsid w:val="0071408B"/>
    <w:rsid w:val="00716013"/>
    <w:rsid w:val="0071705D"/>
    <w:rsid w:val="007307D0"/>
    <w:rsid w:val="007333B7"/>
    <w:rsid w:val="00740CC1"/>
    <w:rsid w:val="00741939"/>
    <w:rsid w:val="007444BB"/>
    <w:rsid w:val="00745BF5"/>
    <w:rsid w:val="00755999"/>
    <w:rsid w:val="00761025"/>
    <w:rsid w:val="0076465B"/>
    <w:rsid w:val="0077033C"/>
    <w:rsid w:val="007712E2"/>
    <w:rsid w:val="007925C1"/>
    <w:rsid w:val="00797723"/>
    <w:rsid w:val="007A1064"/>
    <w:rsid w:val="007A1733"/>
    <w:rsid w:val="007A3FE9"/>
    <w:rsid w:val="007B062C"/>
    <w:rsid w:val="007B1C51"/>
    <w:rsid w:val="007B7945"/>
    <w:rsid w:val="007D1AC2"/>
    <w:rsid w:val="007E30CF"/>
    <w:rsid w:val="007E76E8"/>
    <w:rsid w:val="007F096B"/>
    <w:rsid w:val="007F58E1"/>
    <w:rsid w:val="00802F24"/>
    <w:rsid w:val="0080350B"/>
    <w:rsid w:val="00813E53"/>
    <w:rsid w:val="00816B70"/>
    <w:rsid w:val="00825A82"/>
    <w:rsid w:val="0082667A"/>
    <w:rsid w:val="00827D7D"/>
    <w:rsid w:val="00830B53"/>
    <w:rsid w:val="00832D7D"/>
    <w:rsid w:val="00833132"/>
    <w:rsid w:val="00840BF9"/>
    <w:rsid w:val="008449E3"/>
    <w:rsid w:val="0084527E"/>
    <w:rsid w:val="00845D1D"/>
    <w:rsid w:val="00846661"/>
    <w:rsid w:val="00852271"/>
    <w:rsid w:val="008536DC"/>
    <w:rsid w:val="0085719A"/>
    <w:rsid w:val="00857E52"/>
    <w:rsid w:val="008647FA"/>
    <w:rsid w:val="00871660"/>
    <w:rsid w:val="008732DB"/>
    <w:rsid w:val="008779CF"/>
    <w:rsid w:val="00880A8C"/>
    <w:rsid w:val="0088537B"/>
    <w:rsid w:val="00886D8B"/>
    <w:rsid w:val="0088733A"/>
    <w:rsid w:val="00891014"/>
    <w:rsid w:val="0089271F"/>
    <w:rsid w:val="00892A6D"/>
    <w:rsid w:val="00896E33"/>
    <w:rsid w:val="008A7D1C"/>
    <w:rsid w:val="008A7FDF"/>
    <w:rsid w:val="008B009D"/>
    <w:rsid w:val="008B0399"/>
    <w:rsid w:val="008B3FD7"/>
    <w:rsid w:val="008B60B5"/>
    <w:rsid w:val="008C1358"/>
    <w:rsid w:val="008C13A3"/>
    <w:rsid w:val="008C36E5"/>
    <w:rsid w:val="008C59C4"/>
    <w:rsid w:val="008D233B"/>
    <w:rsid w:val="008D3C26"/>
    <w:rsid w:val="008D6E32"/>
    <w:rsid w:val="008D6F34"/>
    <w:rsid w:val="008E02EA"/>
    <w:rsid w:val="008E0E9D"/>
    <w:rsid w:val="008E7628"/>
    <w:rsid w:val="008F0066"/>
    <w:rsid w:val="008F0BB1"/>
    <w:rsid w:val="008F0CB7"/>
    <w:rsid w:val="008F44CF"/>
    <w:rsid w:val="008F7D21"/>
    <w:rsid w:val="00900A6F"/>
    <w:rsid w:val="00903273"/>
    <w:rsid w:val="00904D6D"/>
    <w:rsid w:val="0092052F"/>
    <w:rsid w:val="00921245"/>
    <w:rsid w:val="009215F8"/>
    <w:rsid w:val="009278DF"/>
    <w:rsid w:val="00940CA4"/>
    <w:rsid w:val="00941BB5"/>
    <w:rsid w:val="009430D7"/>
    <w:rsid w:val="00944FA5"/>
    <w:rsid w:val="00946723"/>
    <w:rsid w:val="00950798"/>
    <w:rsid w:val="00950E00"/>
    <w:rsid w:val="0095722D"/>
    <w:rsid w:val="00964ECF"/>
    <w:rsid w:val="00970066"/>
    <w:rsid w:val="00972538"/>
    <w:rsid w:val="00972E88"/>
    <w:rsid w:val="009761A0"/>
    <w:rsid w:val="00984B14"/>
    <w:rsid w:val="00984CF4"/>
    <w:rsid w:val="00985202"/>
    <w:rsid w:val="009932D4"/>
    <w:rsid w:val="00995E7F"/>
    <w:rsid w:val="00996C44"/>
    <w:rsid w:val="009A27D8"/>
    <w:rsid w:val="009B4DD9"/>
    <w:rsid w:val="009C7ACB"/>
    <w:rsid w:val="009D32DD"/>
    <w:rsid w:val="009E3039"/>
    <w:rsid w:val="009E592D"/>
    <w:rsid w:val="009E7705"/>
    <w:rsid w:val="009F286C"/>
    <w:rsid w:val="009F688F"/>
    <w:rsid w:val="00A01331"/>
    <w:rsid w:val="00A17759"/>
    <w:rsid w:val="00A2057D"/>
    <w:rsid w:val="00A206AB"/>
    <w:rsid w:val="00A226AD"/>
    <w:rsid w:val="00A23E0E"/>
    <w:rsid w:val="00A271C1"/>
    <w:rsid w:val="00A30759"/>
    <w:rsid w:val="00A30EDF"/>
    <w:rsid w:val="00A33678"/>
    <w:rsid w:val="00A33D7A"/>
    <w:rsid w:val="00A33F8A"/>
    <w:rsid w:val="00A366B2"/>
    <w:rsid w:val="00A43DD9"/>
    <w:rsid w:val="00A44222"/>
    <w:rsid w:val="00A45DAE"/>
    <w:rsid w:val="00A4702E"/>
    <w:rsid w:val="00A47030"/>
    <w:rsid w:val="00A65643"/>
    <w:rsid w:val="00A70AC7"/>
    <w:rsid w:val="00A75D6E"/>
    <w:rsid w:val="00A836C6"/>
    <w:rsid w:val="00A841CB"/>
    <w:rsid w:val="00A86258"/>
    <w:rsid w:val="00A87520"/>
    <w:rsid w:val="00AA1BAE"/>
    <w:rsid w:val="00AB1C46"/>
    <w:rsid w:val="00AB4502"/>
    <w:rsid w:val="00AB4CAB"/>
    <w:rsid w:val="00AC40F9"/>
    <w:rsid w:val="00AC67CF"/>
    <w:rsid w:val="00AC7D5D"/>
    <w:rsid w:val="00AD6774"/>
    <w:rsid w:val="00AD72F2"/>
    <w:rsid w:val="00AE1C23"/>
    <w:rsid w:val="00AE6A4E"/>
    <w:rsid w:val="00AF198D"/>
    <w:rsid w:val="00AF6247"/>
    <w:rsid w:val="00AF6BB9"/>
    <w:rsid w:val="00B0015A"/>
    <w:rsid w:val="00B075D9"/>
    <w:rsid w:val="00B07848"/>
    <w:rsid w:val="00B211D1"/>
    <w:rsid w:val="00B2173B"/>
    <w:rsid w:val="00B26941"/>
    <w:rsid w:val="00B32B77"/>
    <w:rsid w:val="00B360D2"/>
    <w:rsid w:val="00B37C0D"/>
    <w:rsid w:val="00B40207"/>
    <w:rsid w:val="00B52C77"/>
    <w:rsid w:val="00B536DB"/>
    <w:rsid w:val="00B557B3"/>
    <w:rsid w:val="00B623A7"/>
    <w:rsid w:val="00B72323"/>
    <w:rsid w:val="00B84C47"/>
    <w:rsid w:val="00B87BED"/>
    <w:rsid w:val="00B922EE"/>
    <w:rsid w:val="00B96ED1"/>
    <w:rsid w:val="00B97EDD"/>
    <w:rsid w:val="00BB1B61"/>
    <w:rsid w:val="00BB2E0E"/>
    <w:rsid w:val="00BC02DC"/>
    <w:rsid w:val="00BD4E94"/>
    <w:rsid w:val="00BD5665"/>
    <w:rsid w:val="00BD5C8F"/>
    <w:rsid w:val="00BE19AC"/>
    <w:rsid w:val="00BE3611"/>
    <w:rsid w:val="00BE3FC6"/>
    <w:rsid w:val="00BE4F6A"/>
    <w:rsid w:val="00BE6A16"/>
    <w:rsid w:val="00BE7473"/>
    <w:rsid w:val="00BE7877"/>
    <w:rsid w:val="00BF156C"/>
    <w:rsid w:val="00BF2CA6"/>
    <w:rsid w:val="00C0003B"/>
    <w:rsid w:val="00C00EAF"/>
    <w:rsid w:val="00C0198A"/>
    <w:rsid w:val="00C0309B"/>
    <w:rsid w:val="00C06D12"/>
    <w:rsid w:val="00C06FC8"/>
    <w:rsid w:val="00C1502B"/>
    <w:rsid w:val="00C1713D"/>
    <w:rsid w:val="00C22C8B"/>
    <w:rsid w:val="00C23065"/>
    <w:rsid w:val="00C33C6E"/>
    <w:rsid w:val="00C42E3F"/>
    <w:rsid w:val="00C438A7"/>
    <w:rsid w:val="00C43F73"/>
    <w:rsid w:val="00C449E8"/>
    <w:rsid w:val="00C44F90"/>
    <w:rsid w:val="00C451CF"/>
    <w:rsid w:val="00C462CC"/>
    <w:rsid w:val="00C465E6"/>
    <w:rsid w:val="00C505DE"/>
    <w:rsid w:val="00C56016"/>
    <w:rsid w:val="00C63C70"/>
    <w:rsid w:val="00C70490"/>
    <w:rsid w:val="00C734A6"/>
    <w:rsid w:val="00C75BBC"/>
    <w:rsid w:val="00C92BBD"/>
    <w:rsid w:val="00CB6301"/>
    <w:rsid w:val="00CC20EC"/>
    <w:rsid w:val="00CC7913"/>
    <w:rsid w:val="00CD121F"/>
    <w:rsid w:val="00CD64FB"/>
    <w:rsid w:val="00CD6AB6"/>
    <w:rsid w:val="00CE1805"/>
    <w:rsid w:val="00CE50F9"/>
    <w:rsid w:val="00CF2003"/>
    <w:rsid w:val="00CF7ECE"/>
    <w:rsid w:val="00D02375"/>
    <w:rsid w:val="00D02DA7"/>
    <w:rsid w:val="00D03C4C"/>
    <w:rsid w:val="00D136F2"/>
    <w:rsid w:val="00D16443"/>
    <w:rsid w:val="00D22A81"/>
    <w:rsid w:val="00D24A62"/>
    <w:rsid w:val="00D328DC"/>
    <w:rsid w:val="00D33520"/>
    <w:rsid w:val="00D343E7"/>
    <w:rsid w:val="00D356B5"/>
    <w:rsid w:val="00D3596A"/>
    <w:rsid w:val="00D37107"/>
    <w:rsid w:val="00D400E7"/>
    <w:rsid w:val="00D41DDB"/>
    <w:rsid w:val="00D435ED"/>
    <w:rsid w:val="00D46081"/>
    <w:rsid w:val="00D55F73"/>
    <w:rsid w:val="00D56DBA"/>
    <w:rsid w:val="00D57ED2"/>
    <w:rsid w:val="00D64382"/>
    <w:rsid w:val="00D667FC"/>
    <w:rsid w:val="00D67139"/>
    <w:rsid w:val="00D712AF"/>
    <w:rsid w:val="00D72854"/>
    <w:rsid w:val="00D72DFC"/>
    <w:rsid w:val="00D74865"/>
    <w:rsid w:val="00D90E5E"/>
    <w:rsid w:val="00D92F52"/>
    <w:rsid w:val="00D93D8A"/>
    <w:rsid w:val="00D955ED"/>
    <w:rsid w:val="00D96834"/>
    <w:rsid w:val="00D97FF4"/>
    <w:rsid w:val="00DA15B6"/>
    <w:rsid w:val="00DA2FCC"/>
    <w:rsid w:val="00DA40AE"/>
    <w:rsid w:val="00DA59AA"/>
    <w:rsid w:val="00DA615F"/>
    <w:rsid w:val="00DB1BF1"/>
    <w:rsid w:val="00DB470E"/>
    <w:rsid w:val="00DB51B8"/>
    <w:rsid w:val="00DB55F3"/>
    <w:rsid w:val="00DB602F"/>
    <w:rsid w:val="00DC0264"/>
    <w:rsid w:val="00DC06CA"/>
    <w:rsid w:val="00DC714F"/>
    <w:rsid w:val="00DC7A7C"/>
    <w:rsid w:val="00DD2668"/>
    <w:rsid w:val="00DD7868"/>
    <w:rsid w:val="00DF26D5"/>
    <w:rsid w:val="00DF5BAF"/>
    <w:rsid w:val="00DF6D75"/>
    <w:rsid w:val="00E01EB7"/>
    <w:rsid w:val="00E07734"/>
    <w:rsid w:val="00E14240"/>
    <w:rsid w:val="00E1475E"/>
    <w:rsid w:val="00E14F8C"/>
    <w:rsid w:val="00E207AA"/>
    <w:rsid w:val="00E2217E"/>
    <w:rsid w:val="00E27B29"/>
    <w:rsid w:val="00E34EB6"/>
    <w:rsid w:val="00E40919"/>
    <w:rsid w:val="00E429D2"/>
    <w:rsid w:val="00E42FBC"/>
    <w:rsid w:val="00E431BE"/>
    <w:rsid w:val="00E62E4A"/>
    <w:rsid w:val="00E678DB"/>
    <w:rsid w:val="00E67927"/>
    <w:rsid w:val="00E71B77"/>
    <w:rsid w:val="00E73E92"/>
    <w:rsid w:val="00E80ECB"/>
    <w:rsid w:val="00E813BF"/>
    <w:rsid w:val="00E8156D"/>
    <w:rsid w:val="00E84000"/>
    <w:rsid w:val="00E92786"/>
    <w:rsid w:val="00E961B6"/>
    <w:rsid w:val="00E96C5F"/>
    <w:rsid w:val="00EA0028"/>
    <w:rsid w:val="00EA04FE"/>
    <w:rsid w:val="00EA33AC"/>
    <w:rsid w:val="00EB38FA"/>
    <w:rsid w:val="00EC0D1B"/>
    <w:rsid w:val="00EC13F0"/>
    <w:rsid w:val="00EC3265"/>
    <w:rsid w:val="00ED47E5"/>
    <w:rsid w:val="00ED5BD8"/>
    <w:rsid w:val="00ED6C50"/>
    <w:rsid w:val="00EE152B"/>
    <w:rsid w:val="00EE213E"/>
    <w:rsid w:val="00EE5E75"/>
    <w:rsid w:val="00EF05A2"/>
    <w:rsid w:val="00EF65CE"/>
    <w:rsid w:val="00F03964"/>
    <w:rsid w:val="00F0415A"/>
    <w:rsid w:val="00F041EC"/>
    <w:rsid w:val="00F074E2"/>
    <w:rsid w:val="00F116F2"/>
    <w:rsid w:val="00F16B58"/>
    <w:rsid w:val="00F202FA"/>
    <w:rsid w:val="00F24BBF"/>
    <w:rsid w:val="00F26805"/>
    <w:rsid w:val="00F269EC"/>
    <w:rsid w:val="00F27528"/>
    <w:rsid w:val="00F27D5A"/>
    <w:rsid w:val="00F324E8"/>
    <w:rsid w:val="00F33C89"/>
    <w:rsid w:val="00F40EF4"/>
    <w:rsid w:val="00F45BB2"/>
    <w:rsid w:val="00F516FF"/>
    <w:rsid w:val="00F55251"/>
    <w:rsid w:val="00F6487D"/>
    <w:rsid w:val="00F65AEF"/>
    <w:rsid w:val="00F66499"/>
    <w:rsid w:val="00F7236A"/>
    <w:rsid w:val="00F73695"/>
    <w:rsid w:val="00F754DD"/>
    <w:rsid w:val="00F80CB5"/>
    <w:rsid w:val="00F82353"/>
    <w:rsid w:val="00F85C1B"/>
    <w:rsid w:val="00F90742"/>
    <w:rsid w:val="00F950FF"/>
    <w:rsid w:val="00F95132"/>
    <w:rsid w:val="00FA02F7"/>
    <w:rsid w:val="00FA75FD"/>
    <w:rsid w:val="00FA76F7"/>
    <w:rsid w:val="00FA7EB4"/>
    <w:rsid w:val="00FC0FC1"/>
    <w:rsid w:val="00FC71AB"/>
    <w:rsid w:val="00FD4800"/>
    <w:rsid w:val="00FD5F26"/>
    <w:rsid w:val="00FD7716"/>
    <w:rsid w:val="00FE2D6D"/>
    <w:rsid w:val="00FE417A"/>
    <w:rsid w:val="00FE5B34"/>
    <w:rsid w:val="00FF4B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FDF"/>
    <w:pPr>
      <w:spacing w:before="120" w:after="120"/>
    </w:pPr>
    <w:rPr>
      <w:sz w:val="24"/>
      <w:szCs w:val="24"/>
      <w:lang w:val="en-US" w:eastAsia="en-US"/>
    </w:rPr>
  </w:style>
  <w:style w:type="paragraph" w:styleId="Overskrift1">
    <w:name w:val="heading 1"/>
    <w:basedOn w:val="Normal"/>
    <w:next w:val="Normal"/>
    <w:link w:val="Overskrift1Tegn"/>
    <w:qFormat/>
    <w:locked/>
    <w:rsid w:val="00AC67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9"/>
    <w:qFormat/>
    <w:rsid w:val="00A841CB"/>
    <w:pPr>
      <w:keepNext/>
      <w:outlineLvl w:val="1"/>
    </w:pPr>
    <w:rPr>
      <w:b/>
      <w:bCs/>
      <w:sz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9"/>
    <w:semiHidden/>
    <w:locked/>
    <w:rsid w:val="00D72DFC"/>
    <w:rPr>
      <w:rFonts w:ascii="Cambria" w:hAnsi="Cambria" w:cs="Times New Roman"/>
      <w:b/>
      <w:bCs/>
      <w:i/>
      <w:iCs/>
      <w:sz w:val="28"/>
      <w:szCs w:val="28"/>
      <w:lang w:val="en-US" w:eastAsia="en-US"/>
    </w:rPr>
  </w:style>
  <w:style w:type="paragraph" w:styleId="Bunntekst">
    <w:name w:val="footer"/>
    <w:basedOn w:val="Normal"/>
    <w:link w:val="BunntekstTegn"/>
    <w:uiPriority w:val="99"/>
    <w:rsid w:val="00A841CB"/>
    <w:pPr>
      <w:tabs>
        <w:tab w:val="center" w:pos="4320"/>
        <w:tab w:val="right" w:pos="8640"/>
      </w:tabs>
    </w:pPr>
  </w:style>
  <w:style w:type="character" w:customStyle="1" w:styleId="BunntekstTegn">
    <w:name w:val="Bunntekst Tegn"/>
    <w:basedOn w:val="Standardskriftforavsnitt"/>
    <w:link w:val="Bunntekst"/>
    <w:uiPriority w:val="99"/>
    <w:semiHidden/>
    <w:locked/>
    <w:rsid w:val="00D72DFC"/>
    <w:rPr>
      <w:rFonts w:cs="Times New Roman"/>
      <w:sz w:val="24"/>
      <w:szCs w:val="24"/>
      <w:lang w:val="en-US" w:eastAsia="en-US"/>
    </w:rPr>
  </w:style>
  <w:style w:type="character" w:styleId="Sidetall">
    <w:name w:val="page number"/>
    <w:basedOn w:val="Standardskriftforavsnitt"/>
    <w:uiPriority w:val="99"/>
    <w:rsid w:val="00A841CB"/>
    <w:rPr>
      <w:rFonts w:cs="Times New Roman"/>
    </w:rPr>
  </w:style>
  <w:style w:type="paragraph" w:styleId="Dokumentkart">
    <w:name w:val="Document Map"/>
    <w:basedOn w:val="Normal"/>
    <w:link w:val="DokumentkartTegn"/>
    <w:uiPriority w:val="99"/>
    <w:rsid w:val="00A206AB"/>
    <w:rPr>
      <w:rFonts w:ascii="Tahoma" w:hAnsi="Tahoma" w:cs="Tahoma"/>
      <w:sz w:val="16"/>
      <w:szCs w:val="16"/>
    </w:rPr>
  </w:style>
  <w:style w:type="character" w:customStyle="1" w:styleId="DokumentkartTegn">
    <w:name w:val="Dokumentkart Tegn"/>
    <w:basedOn w:val="Standardskriftforavsnitt"/>
    <w:link w:val="Dokumentkart"/>
    <w:uiPriority w:val="99"/>
    <w:locked/>
    <w:rsid w:val="00A206AB"/>
    <w:rPr>
      <w:rFonts w:ascii="Tahoma" w:hAnsi="Tahoma" w:cs="Tahoma"/>
      <w:sz w:val="16"/>
      <w:szCs w:val="16"/>
    </w:rPr>
  </w:style>
  <w:style w:type="paragraph" w:styleId="Bobletekst">
    <w:name w:val="Balloon Text"/>
    <w:basedOn w:val="Normal"/>
    <w:link w:val="BobletekstTegn"/>
    <w:uiPriority w:val="99"/>
    <w:rsid w:val="00637E79"/>
    <w:rPr>
      <w:rFonts w:ascii="Tahoma" w:hAnsi="Tahoma" w:cs="Tahoma"/>
      <w:sz w:val="16"/>
      <w:szCs w:val="16"/>
    </w:rPr>
  </w:style>
  <w:style w:type="character" w:customStyle="1" w:styleId="BobletekstTegn">
    <w:name w:val="Bobletekst Tegn"/>
    <w:basedOn w:val="Standardskriftforavsnitt"/>
    <w:link w:val="Bobletekst"/>
    <w:uiPriority w:val="99"/>
    <w:locked/>
    <w:rsid w:val="00637E79"/>
    <w:rPr>
      <w:rFonts w:ascii="Tahoma" w:hAnsi="Tahoma" w:cs="Tahoma"/>
      <w:sz w:val="16"/>
      <w:szCs w:val="16"/>
      <w:lang w:val="en-US" w:eastAsia="en-US"/>
    </w:rPr>
  </w:style>
  <w:style w:type="paragraph" w:styleId="Listeavsnitt">
    <w:name w:val="List Paragraph"/>
    <w:basedOn w:val="Normal"/>
    <w:uiPriority w:val="99"/>
    <w:qFormat/>
    <w:rsid w:val="00950E00"/>
    <w:pPr>
      <w:ind w:left="720"/>
      <w:contextualSpacing/>
    </w:pPr>
  </w:style>
  <w:style w:type="character" w:styleId="Sterk">
    <w:name w:val="Strong"/>
    <w:basedOn w:val="Standardskriftforavsnitt"/>
    <w:uiPriority w:val="22"/>
    <w:qFormat/>
    <w:locked/>
    <w:rsid w:val="009E3039"/>
    <w:rPr>
      <w:b/>
      <w:bCs/>
    </w:rPr>
  </w:style>
  <w:style w:type="paragraph" w:styleId="NormalWeb">
    <w:name w:val="Normal (Web)"/>
    <w:basedOn w:val="Normal"/>
    <w:uiPriority w:val="99"/>
    <w:unhideWhenUsed/>
    <w:rsid w:val="009E592D"/>
    <w:pPr>
      <w:spacing w:before="100" w:beforeAutospacing="1" w:after="100" w:afterAutospacing="1"/>
    </w:pPr>
    <w:rPr>
      <w:lang w:val="nb-NO" w:eastAsia="nb-NO"/>
    </w:rPr>
  </w:style>
  <w:style w:type="paragraph" w:styleId="Topptekst">
    <w:name w:val="header"/>
    <w:basedOn w:val="Normal"/>
    <w:link w:val="TopptekstTegn"/>
    <w:uiPriority w:val="99"/>
    <w:unhideWhenUsed/>
    <w:rsid w:val="003A0D1B"/>
    <w:pPr>
      <w:tabs>
        <w:tab w:val="center" w:pos="4536"/>
        <w:tab w:val="right" w:pos="9072"/>
      </w:tabs>
      <w:spacing w:before="0" w:after="0"/>
    </w:pPr>
  </w:style>
  <w:style w:type="character" w:customStyle="1" w:styleId="TopptekstTegn">
    <w:name w:val="Topptekst Tegn"/>
    <w:basedOn w:val="Standardskriftforavsnitt"/>
    <w:link w:val="Topptekst"/>
    <w:uiPriority w:val="99"/>
    <w:rsid w:val="003A0D1B"/>
    <w:rPr>
      <w:sz w:val="24"/>
      <w:szCs w:val="24"/>
      <w:lang w:val="en-US" w:eastAsia="en-US"/>
    </w:rPr>
  </w:style>
  <w:style w:type="paragraph" w:customStyle="1" w:styleId="Default">
    <w:name w:val="Default"/>
    <w:rsid w:val="00AE1C23"/>
    <w:pPr>
      <w:autoSpaceDE w:val="0"/>
      <w:autoSpaceDN w:val="0"/>
      <w:adjustRightInd w:val="0"/>
    </w:pPr>
    <w:rPr>
      <w:rFonts w:ascii="Calibri" w:hAnsi="Calibri" w:cs="Calibri"/>
      <w:color w:val="000000"/>
      <w:sz w:val="24"/>
      <w:szCs w:val="24"/>
    </w:rPr>
  </w:style>
  <w:style w:type="character" w:styleId="Hyperkobling">
    <w:name w:val="Hyperlink"/>
    <w:basedOn w:val="Standardskriftforavsnitt"/>
    <w:uiPriority w:val="99"/>
    <w:unhideWhenUsed/>
    <w:rsid w:val="00B536DB"/>
    <w:rPr>
      <w:color w:val="0000FF" w:themeColor="hyperlink"/>
      <w:u w:val="single"/>
    </w:rPr>
  </w:style>
  <w:style w:type="character" w:customStyle="1" w:styleId="Overskrift1Tegn">
    <w:name w:val="Overskrift 1 Tegn"/>
    <w:basedOn w:val="Standardskriftforavsnitt"/>
    <w:link w:val="Overskrift1"/>
    <w:rsid w:val="00AC67CF"/>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98651">
      <w:bodyDiv w:val="1"/>
      <w:marLeft w:val="0"/>
      <w:marRight w:val="0"/>
      <w:marTop w:val="0"/>
      <w:marBottom w:val="0"/>
      <w:divBdr>
        <w:top w:val="none" w:sz="0" w:space="0" w:color="auto"/>
        <w:left w:val="none" w:sz="0" w:space="0" w:color="auto"/>
        <w:bottom w:val="none" w:sz="0" w:space="0" w:color="auto"/>
        <w:right w:val="none" w:sz="0" w:space="0" w:color="auto"/>
      </w:divBdr>
      <w:divsChild>
        <w:div w:id="932013241">
          <w:marLeft w:val="446"/>
          <w:marRight w:val="0"/>
          <w:marTop w:val="0"/>
          <w:marBottom w:val="0"/>
          <w:divBdr>
            <w:top w:val="none" w:sz="0" w:space="0" w:color="auto"/>
            <w:left w:val="none" w:sz="0" w:space="0" w:color="auto"/>
            <w:bottom w:val="none" w:sz="0" w:space="0" w:color="auto"/>
            <w:right w:val="none" w:sz="0" w:space="0" w:color="auto"/>
          </w:divBdr>
        </w:div>
        <w:div w:id="1781756308">
          <w:marLeft w:val="446"/>
          <w:marRight w:val="0"/>
          <w:marTop w:val="0"/>
          <w:marBottom w:val="0"/>
          <w:divBdr>
            <w:top w:val="none" w:sz="0" w:space="0" w:color="auto"/>
            <w:left w:val="none" w:sz="0" w:space="0" w:color="auto"/>
            <w:bottom w:val="none" w:sz="0" w:space="0" w:color="auto"/>
            <w:right w:val="none" w:sz="0" w:space="0" w:color="auto"/>
          </w:divBdr>
        </w:div>
        <w:div w:id="1762485017">
          <w:marLeft w:val="446"/>
          <w:marRight w:val="0"/>
          <w:marTop w:val="0"/>
          <w:marBottom w:val="0"/>
          <w:divBdr>
            <w:top w:val="none" w:sz="0" w:space="0" w:color="auto"/>
            <w:left w:val="none" w:sz="0" w:space="0" w:color="auto"/>
            <w:bottom w:val="none" w:sz="0" w:space="0" w:color="auto"/>
            <w:right w:val="none" w:sz="0" w:space="0" w:color="auto"/>
          </w:divBdr>
        </w:div>
        <w:div w:id="937635525">
          <w:marLeft w:val="446"/>
          <w:marRight w:val="0"/>
          <w:marTop w:val="0"/>
          <w:marBottom w:val="0"/>
          <w:divBdr>
            <w:top w:val="none" w:sz="0" w:space="0" w:color="auto"/>
            <w:left w:val="none" w:sz="0" w:space="0" w:color="auto"/>
            <w:bottom w:val="none" w:sz="0" w:space="0" w:color="auto"/>
            <w:right w:val="none" w:sz="0" w:space="0" w:color="auto"/>
          </w:divBdr>
        </w:div>
        <w:div w:id="1207339">
          <w:marLeft w:val="446"/>
          <w:marRight w:val="0"/>
          <w:marTop w:val="0"/>
          <w:marBottom w:val="0"/>
          <w:divBdr>
            <w:top w:val="none" w:sz="0" w:space="0" w:color="auto"/>
            <w:left w:val="none" w:sz="0" w:space="0" w:color="auto"/>
            <w:bottom w:val="none" w:sz="0" w:space="0" w:color="auto"/>
            <w:right w:val="none" w:sz="0" w:space="0" w:color="auto"/>
          </w:divBdr>
        </w:div>
        <w:div w:id="1747652752">
          <w:marLeft w:val="446"/>
          <w:marRight w:val="0"/>
          <w:marTop w:val="0"/>
          <w:marBottom w:val="0"/>
          <w:divBdr>
            <w:top w:val="none" w:sz="0" w:space="0" w:color="auto"/>
            <w:left w:val="none" w:sz="0" w:space="0" w:color="auto"/>
            <w:bottom w:val="none" w:sz="0" w:space="0" w:color="auto"/>
            <w:right w:val="none" w:sz="0" w:space="0" w:color="auto"/>
          </w:divBdr>
        </w:div>
      </w:divsChild>
    </w:div>
    <w:div w:id="77022984">
      <w:bodyDiv w:val="1"/>
      <w:marLeft w:val="0"/>
      <w:marRight w:val="0"/>
      <w:marTop w:val="0"/>
      <w:marBottom w:val="0"/>
      <w:divBdr>
        <w:top w:val="none" w:sz="0" w:space="0" w:color="auto"/>
        <w:left w:val="none" w:sz="0" w:space="0" w:color="auto"/>
        <w:bottom w:val="none" w:sz="0" w:space="0" w:color="auto"/>
        <w:right w:val="none" w:sz="0" w:space="0" w:color="auto"/>
      </w:divBdr>
    </w:div>
    <w:div w:id="202908360">
      <w:bodyDiv w:val="1"/>
      <w:marLeft w:val="0"/>
      <w:marRight w:val="0"/>
      <w:marTop w:val="0"/>
      <w:marBottom w:val="0"/>
      <w:divBdr>
        <w:top w:val="none" w:sz="0" w:space="0" w:color="auto"/>
        <w:left w:val="none" w:sz="0" w:space="0" w:color="auto"/>
        <w:bottom w:val="none" w:sz="0" w:space="0" w:color="auto"/>
        <w:right w:val="none" w:sz="0" w:space="0" w:color="auto"/>
      </w:divBdr>
    </w:div>
    <w:div w:id="622080215">
      <w:bodyDiv w:val="1"/>
      <w:marLeft w:val="0"/>
      <w:marRight w:val="0"/>
      <w:marTop w:val="0"/>
      <w:marBottom w:val="0"/>
      <w:divBdr>
        <w:top w:val="none" w:sz="0" w:space="0" w:color="auto"/>
        <w:left w:val="none" w:sz="0" w:space="0" w:color="auto"/>
        <w:bottom w:val="none" w:sz="0" w:space="0" w:color="auto"/>
        <w:right w:val="none" w:sz="0" w:space="0" w:color="auto"/>
      </w:divBdr>
    </w:div>
    <w:div w:id="636303248">
      <w:bodyDiv w:val="1"/>
      <w:marLeft w:val="0"/>
      <w:marRight w:val="0"/>
      <w:marTop w:val="0"/>
      <w:marBottom w:val="0"/>
      <w:divBdr>
        <w:top w:val="none" w:sz="0" w:space="0" w:color="auto"/>
        <w:left w:val="none" w:sz="0" w:space="0" w:color="auto"/>
        <w:bottom w:val="none" w:sz="0" w:space="0" w:color="auto"/>
        <w:right w:val="none" w:sz="0" w:space="0" w:color="auto"/>
      </w:divBdr>
    </w:div>
    <w:div w:id="838813602">
      <w:bodyDiv w:val="1"/>
      <w:marLeft w:val="0"/>
      <w:marRight w:val="0"/>
      <w:marTop w:val="0"/>
      <w:marBottom w:val="0"/>
      <w:divBdr>
        <w:top w:val="none" w:sz="0" w:space="0" w:color="auto"/>
        <w:left w:val="none" w:sz="0" w:space="0" w:color="auto"/>
        <w:bottom w:val="none" w:sz="0" w:space="0" w:color="auto"/>
        <w:right w:val="none" w:sz="0" w:space="0" w:color="auto"/>
      </w:divBdr>
    </w:div>
    <w:div w:id="845632125">
      <w:bodyDiv w:val="1"/>
      <w:marLeft w:val="0"/>
      <w:marRight w:val="0"/>
      <w:marTop w:val="0"/>
      <w:marBottom w:val="0"/>
      <w:divBdr>
        <w:top w:val="none" w:sz="0" w:space="0" w:color="auto"/>
        <w:left w:val="none" w:sz="0" w:space="0" w:color="auto"/>
        <w:bottom w:val="none" w:sz="0" w:space="0" w:color="auto"/>
        <w:right w:val="none" w:sz="0" w:space="0" w:color="auto"/>
      </w:divBdr>
    </w:div>
    <w:div w:id="1149588834">
      <w:bodyDiv w:val="1"/>
      <w:marLeft w:val="0"/>
      <w:marRight w:val="0"/>
      <w:marTop w:val="0"/>
      <w:marBottom w:val="0"/>
      <w:divBdr>
        <w:top w:val="none" w:sz="0" w:space="0" w:color="auto"/>
        <w:left w:val="none" w:sz="0" w:space="0" w:color="auto"/>
        <w:bottom w:val="none" w:sz="0" w:space="0" w:color="auto"/>
        <w:right w:val="none" w:sz="0" w:space="0" w:color="auto"/>
      </w:divBdr>
    </w:div>
    <w:div w:id="1168331065">
      <w:bodyDiv w:val="1"/>
      <w:marLeft w:val="0"/>
      <w:marRight w:val="0"/>
      <w:marTop w:val="0"/>
      <w:marBottom w:val="0"/>
      <w:divBdr>
        <w:top w:val="none" w:sz="0" w:space="0" w:color="auto"/>
        <w:left w:val="none" w:sz="0" w:space="0" w:color="auto"/>
        <w:bottom w:val="none" w:sz="0" w:space="0" w:color="auto"/>
        <w:right w:val="none" w:sz="0" w:space="0" w:color="auto"/>
      </w:divBdr>
      <w:divsChild>
        <w:div w:id="1182473382">
          <w:marLeft w:val="720"/>
          <w:marRight w:val="0"/>
          <w:marTop w:val="0"/>
          <w:marBottom w:val="0"/>
          <w:divBdr>
            <w:top w:val="none" w:sz="0" w:space="0" w:color="auto"/>
            <w:left w:val="none" w:sz="0" w:space="0" w:color="auto"/>
            <w:bottom w:val="none" w:sz="0" w:space="0" w:color="auto"/>
            <w:right w:val="none" w:sz="0" w:space="0" w:color="auto"/>
          </w:divBdr>
        </w:div>
        <w:div w:id="211037548">
          <w:marLeft w:val="547"/>
          <w:marRight w:val="0"/>
          <w:marTop w:val="0"/>
          <w:marBottom w:val="0"/>
          <w:divBdr>
            <w:top w:val="none" w:sz="0" w:space="0" w:color="auto"/>
            <w:left w:val="none" w:sz="0" w:space="0" w:color="auto"/>
            <w:bottom w:val="none" w:sz="0" w:space="0" w:color="auto"/>
            <w:right w:val="none" w:sz="0" w:space="0" w:color="auto"/>
          </w:divBdr>
        </w:div>
        <w:div w:id="773670111">
          <w:marLeft w:val="547"/>
          <w:marRight w:val="0"/>
          <w:marTop w:val="0"/>
          <w:marBottom w:val="0"/>
          <w:divBdr>
            <w:top w:val="none" w:sz="0" w:space="0" w:color="auto"/>
            <w:left w:val="none" w:sz="0" w:space="0" w:color="auto"/>
            <w:bottom w:val="none" w:sz="0" w:space="0" w:color="auto"/>
            <w:right w:val="none" w:sz="0" w:space="0" w:color="auto"/>
          </w:divBdr>
        </w:div>
        <w:div w:id="1400976320">
          <w:marLeft w:val="720"/>
          <w:marRight w:val="0"/>
          <w:marTop w:val="0"/>
          <w:marBottom w:val="0"/>
          <w:divBdr>
            <w:top w:val="none" w:sz="0" w:space="0" w:color="auto"/>
            <w:left w:val="none" w:sz="0" w:space="0" w:color="auto"/>
            <w:bottom w:val="none" w:sz="0" w:space="0" w:color="auto"/>
            <w:right w:val="none" w:sz="0" w:space="0" w:color="auto"/>
          </w:divBdr>
        </w:div>
        <w:div w:id="1080448679">
          <w:marLeft w:val="720"/>
          <w:marRight w:val="0"/>
          <w:marTop w:val="0"/>
          <w:marBottom w:val="0"/>
          <w:divBdr>
            <w:top w:val="none" w:sz="0" w:space="0" w:color="auto"/>
            <w:left w:val="none" w:sz="0" w:space="0" w:color="auto"/>
            <w:bottom w:val="none" w:sz="0" w:space="0" w:color="auto"/>
            <w:right w:val="none" w:sz="0" w:space="0" w:color="auto"/>
          </w:divBdr>
        </w:div>
        <w:div w:id="93979670">
          <w:marLeft w:val="720"/>
          <w:marRight w:val="0"/>
          <w:marTop w:val="0"/>
          <w:marBottom w:val="0"/>
          <w:divBdr>
            <w:top w:val="none" w:sz="0" w:space="0" w:color="auto"/>
            <w:left w:val="none" w:sz="0" w:space="0" w:color="auto"/>
            <w:bottom w:val="none" w:sz="0" w:space="0" w:color="auto"/>
            <w:right w:val="none" w:sz="0" w:space="0" w:color="auto"/>
          </w:divBdr>
        </w:div>
      </w:divsChild>
    </w:div>
    <w:div w:id="1244295265">
      <w:bodyDiv w:val="1"/>
      <w:marLeft w:val="0"/>
      <w:marRight w:val="0"/>
      <w:marTop w:val="0"/>
      <w:marBottom w:val="0"/>
      <w:divBdr>
        <w:top w:val="none" w:sz="0" w:space="0" w:color="auto"/>
        <w:left w:val="none" w:sz="0" w:space="0" w:color="auto"/>
        <w:bottom w:val="none" w:sz="0" w:space="0" w:color="auto"/>
        <w:right w:val="none" w:sz="0" w:space="0" w:color="auto"/>
      </w:divBdr>
    </w:div>
    <w:div w:id="1487238679">
      <w:bodyDiv w:val="1"/>
      <w:marLeft w:val="0"/>
      <w:marRight w:val="0"/>
      <w:marTop w:val="0"/>
      <w:marBottom w:val="0"/>
      <w:divBdr>
        <w:top w:val="none" w:sz="0" w:space="0" w:color="auto"/>
        <w:left w:val="none" w:sz="0" w:space="0" w:color="auto"/>
        <w:bottom w:val="none" w:sz="0" w:space="0" w:color="auto"/>
        <w:right w:val="none" w:sz="0" w:space="0" w:color="auto"/>
      </w:divBdr>
      <w:divsChild>
        <w:div w:id="1181433973">
          <w:marLeft w:val="0"/>
          <w:marRight w:val="0"/>
          <w:marTop w:val="0"/>
          <w:marBottom w:val="0"/>
          <w:divBdr>
            <w:top w:val="none" w:sz="0" w:space="0" w:color="auto"/>
            <w:left w:val="none" w:sz="0" w:space="0" w:color="auto"/>
            <w:bottom w:val="none" w:sz="0" w:space="0" w:color="auto"/>
            <w:right w:val="none" w:sz="0" w:space="0" w:color="auto"/>
          </w:divBdr>
          <w:divsChild>
            <w:div w:id="1591692372">
              <w:marLeft w:val="0"/>
              <w:marRight w:val="0"/>
              <w:marTop w:val="0"/>
              <w:marBottom w:val="0"/>
              <w:divBdr>
                <w:top w:val="none" w:sz="0" w:space="0" w:color="auto"/>
                <w:left w:val="none" w:sz="0" w:space="0" w:color="auto"/>
                <w:bottom w:val="none" w:sz="0" w:space="0" w:color="auto"/>
                <w:right w:val="none" w:sz="0" w:space="0" w:color="auto"/>
              </w:divBdr>
              <w:divsChild>
                <w:div w:id="957906828">
                  <w:marLeft w:val="0"/>
                  <w:marRight w:val="0"/>
                  <w:marTop w:val="0"/>
                  <w:marBottom w:val="0"/>
                  <w:divBdr>
                    <w:top w:val="none" w:sz="0" w:space="0" w:color="auto"/>
                    <w:left w:val="none" w:sz="0" w:space="0" w:color="auto"/>
                    <w:bottom w:val="none" w:sz="0" w:space="0" w:color="auto"/>
                    <w:right w:val="none" w:sz="0" w:space="0" w:color="auto"/>
                  </w:divBdr>
                  <w:divsChild>
                    <w:div w:id="1496187448">
                      <w:marLeft w:val="0"/>
                      <w:marRight w:val="0"/>
                      <w:marTop w:val="0"/>
                      <w:marBottom w:val="0"/>
                      <w:divBdr>
                        <w:top w:val="none" w:sz="0" w:space="0" w:color="auto"/>
                        <w:left w:val="none" w:sz="0" w:space="0" w:color="auto"/>
                        <w:bottom w:val="none" w:sz="0" w:space="0" w:color="auto"/>
                        <w:right w:val="none" w:sz="0" w:space="0" w:color="auto"/>
                      </w:divBdr>
                      <w:divsChild>
                        <w:div w:id="138352787">
                          <w:marLeft w:val="90"/>
                          <w:marRight w:val="60"/>
                          <w:marTop w:val="375"/>
                          <w:marBottom w:val="120"/>
                          <w:divBdr>
                            <w:top w:val="none" w:sz="0" w:space="0" w:color="auto"/>
                            <w:left w:val="none" w:sz="0" w:space="0" w:color="auto"/>
                            <w:bottom w:val="none" w:sz="0" w:space="0" w:color="auto"/>
                            <w:right w:val="none" w:sz="0" w:space="0" w:color="auto"/>
                          </w:divBdr>
                          <w:divsChild>
                            <w:div w:id="544563197">
                              <w:marLeft w:val="0"/>
                              <w:marRight w:val="0"/>
                              <w:marTop w:val="0"/>
                              <w:marBottom w:val="0"/>
                              <w:divBdr>
                                <w:top w:val="single" w:sz="6" w:space="8" w:color="CCCCCC"/>
                                <w:left w:val="none" w:sz="0" w:space="0" w:color="auto"/>
                                <w:bottom w:val="none" w:sz="0" w:space="0" w:color="auto"/>
                                <w:right w:val="none" w:sz="0" w:space="0" w:color="auto"/>
                              </w:divBdr>
                              <w:divsChild>
                                <w:div w:id="1670252105">
                                  <w:marLeft w:val="0"/>
                                  <w:marRight w:val="0"/>
                                  <w:marTop w:val="0"/>
                                  <w:marBottom w:val="0"/>
                                  <w:divBdr>
                                    <w:top w:val="none" w:sz="0" w:space="0" w:color="auto"/>
                                    <w:left w:val="none" w:sz="0" w:space="0" w:color="auto"/>
                                    <w:bottom w:val="none" w:sz="0" w:space="0" w:color="auto"/>
                                    <w:right w:val="none" w:sz="0" w:space="0" w:color="auto"/>
                                  </w:divBdr>
                                  <w:divsChild>
                                    <w:div w:id="8084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095835">
      <w:bodyDiv w:val="1"/>
      <w:marLeft w:val="0"/>
      <w:marRight w:val="0"/>
      <w:marTop w:val="0"/>
      <w:marBottom w:val="0"/>
      <w:divBdr>
        <w:top w:val="none" w:sz="0" w:space="0" w:color="auto"/>
        <w:left w:val="none" w:sz="0" w:space="0" w:color="auto"/>
        <w:bottom w:val="none" w:sz="0" w:space="0" w:color="auto"/>
        <w:right w:val="none" w:sz="0" w:space="0" w:color="auto"/>
      </w:divBdr>
    </w:div>
    <w:div w:id="1634749108">
      <w:bodyDiv w:val="1"/>
      <w:marLeft w:val="0"/>
      <w:marRight w:val="0"/>
      <w:marTop w:val="0"/>
      <w:marBottom w:val="0"/>
      <w:divBdr>
        <w:top w:val="none" w:sz="0" w:space="0" w:color="auto"/>
        <w:left w:val="none" w:sz="0" w:space="0" w:color="auto"/>
        <w:bottom w:val="none" w:sz="0" w:space="0" w:color="auto"/>
        <w:right w:val="none" w:sz="0" w:space="0" w:color="auto"/>
      </w:divBdr>
    </w:div>
    <w:div w:id="1641033516">
      <w:bodyDiv w:val="1"/>
      <w:marLeft w:val="0"/>
      <w:marRight w:val="0"/>
      <w:marTop w:val="0"/>
      <w:marBottom w:val="0"/>
      <w:divBdr>
        <w:top w:val="none" w:sz="0" w:space="0" w:color="auto"/>
        <w:left w:val="none" w:sz="0" w:space="0" w:color="auto"/>
        <w:bottom w:val="none" w:sz="0" w:space="0" w:color="auto"/>
        <w:right w:val="none" w:sz="0" w:space="0" w:color="auto"/>
      </w:divBdr>
    </w:div>
    <w:div w:id="1654290926">
      <w:bodyDiv w:val="1"/>
      <w:marLeft w:val="0"/>
      <w:marRight w:val="0"/>
      <w:marTop w:val="0"/>
      <w:marBottom w:val="0"/>
      <w:divBdr>
        <w:top w:val="none" w:sz="0" w:space="0" w:color="auto"/>
        <w:left w:val="none" w:sz="0" w:space="0" w:color="auto"/>
        <w:bottom w:val="none" w:sz="0" w:space="0" w:color="auto"/>
        <w:right w:val="none" w:sz="0" w:space="0" w:color="auto"/>
      </w:divBdr>
    </w:div>
    <w:div w:id="20397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60EF-37B5-49C5-8119-D3D005237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465</Words>
  <Characters>2687</Characters>
  <Application>Microsoft Office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2019-01-29T12:27:00Z</dcterms:created>
  <dcterms:modified xsi:type="dcterms:W3CDTF">2019-01-29T12:27:00Z</dcterms:modified>
</cp:coreProperties>
</file>